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55" w:rsidRPr="00253A82" w:rsidRDefault="00583C09" w:rsidP="007D5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51A55" w:rsidRPr="00253A82" w:rsidRDefault="00253A82" w:rsidP="007D5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A82">
        <w:rPr>
          <w:rFonts w:ascii="Times New Roman" w:hAnsi="Times New Roman" w:cs="Times New Roman"/>
          <w:b/>
          <w:sz w:val="28"/>
          <w:szCs w:val="28"/>
        </w:rPr>
        <w:t xml:space="preserve">об итогах социально-экономического развития Волновахского муниципального округа </w:t>
      </w:r>
      <w:r w:rsidR="00E51A55" w:rsidRPr="00253A82">
        <w:rPr>
          <w:rFonts w:ascii="Times New Roman" w:hAnsi="Times New Roman" w:cs="Times New Roman"/>
          <w:b/>
          <w:sz w:val="28"/>
          <w:szCs w:val="28"/>
        </w:rPr>
        <w:t>за 2024 год</w:t>
      </w:r>
    </w:p>
    <w:p w:rsidR="00E51A55" w:rsidRPr="001862E0" w:rsidRDefault="00E51A55" w:rsidP="007D535B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B705FF" w:rsidRPr="00491697" w:rsidRDefault="00FC3BA4" w:rsidP="007D5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697">
        <w:rPr>
          <w:rFonts w:ascii="Times New Roman" w:hAnsi="Times New Roman" w:cs="Times New Roman"/>
          <w:sz w:val="28"/>
          <w:szCs w:val="28"/>
        </w:rPr>
        <w:t>Основны</w:t>
      </w:r>
      <w:r w:rsidR="00253A82" w:rsidRPr="00491697">
        <w:rPr>
          <w:rFonts w:ascii="Times New Roman" w:hAnsi="Times New Roman" w:cs="Times New Roman"/>
          <w:sz w:val="28"/>
          <w:szCs w:val="28"/>
        </w:rPr>
        <w:t>е</w:t>
      </w:r>
      <w:r w:rsidRPr="00491697">
        <w:rPr>
          <w:rFonts w:ascii="Times New Roman" w:hAnsi="Times New Roman" w:cs="Times New Roman"/>
          <w:sz w:val="28"/>
          <w:szCs w:val="28"/>
        </w:rPr>
        <w:t xml:space="preserve"> </w:t>
      </w:r>
      <w:r w:rsidR="00253A82" w:rsidRPr="00491697">
        <w:rPr>
          <w:rFonts w:ascii="Times New Roman" w:hAnsi="Times New Roman" w:cs="Times New Roman"/>
          <w:sz w:val="28"/>
          <w:szCs w:val="28"/>
        </w:rPr>
        <w:t>усилия</w:t>
      </w:r>
      <w:r w:rsidRPr="00491697">
        <w:rPr>
          <w:rFonts w:ascii="Times New Roman" w:hAnsi="Times New Roman" w:cs="Times New Roman"/>
          <w:sz w:val="28"/>
          <w:szCs w:val="28"/>
        </w:rPr>
        <w:t xml:space="preserve"> администрации Волновахского муниципального округа </w:t>
      </w:r>
      <w:r w:rsidR="00253A82" w:rsidRPr="00491697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491697">
        <w:rPr>
          <w:rFonts w:ascii="Times New Roman" w:hAnsi="Times New Roman" w:cs="Times New Roman"/>
          <w:sz w:val="28"/>
          <w:szCs w:val="28"/>
        </w:rPr>
        <w:t>был</w:t>
      </w:r>
      <w:r w:rsidR="00253A82" w:rsidRPr="00491697">
        <w:rPr>
          <w:rFonts w:ascii="Times New Roman" w:hAnsi="Times New Roman" w:cs="Times New Roman"/>
          <w:sz w:val="28"/>
          <w:szCs w:val="28"/>
        </w:rPr>
        <w:t>и</w:t>
      </w:r>
      <w:r w:rsidRPr="0049169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253A82" w:rsidRPr="00491697">
        <w:rPr>
          <w:rFonts w:ascii="Times New Roman" w:hAnsi="Times New Roman" w:cs="Times New Roman"/>
          <w:sz w:val="28"/>
          <w:szCs w:val="28"/>
        </w:rPr>
        <w:t>ы</w:t>
      </w:r>
      <w:r w:rsidRPr="00491697">
        <w:rPr>
          <w:rFonts w:ascii="Times New Roman" w:hAnsi="Times New Roman" w:cs="Times New Roman"/>
          <w:sz w:val="28"/>
          <w:szCs w:val="28"/>
        </w:rPr>
        <w:t xml:space="preserve"> на реализацию задач по решению вопросов местного значения, ориентированных на устойчивое социально-экономическое развитие округа, улучшение уровня жизни населения, развитие инфраструктуры для создания комфортных и благоприятных условий жизни населения, рациональное использование имеющихся ресурсов и повышение результативности и эффективности бюджетных расходов в условиях переходного периода и специальной военной операции. </w:t>
      </w:r>
    </w:p>
    <w:p w:rsidR="003C0319" w:rsidRPr="00491697" w:rsidRDefault="003C0319" w:rsidP="007D53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2E0" w:rsidRPr="00491697" w:rsidRDefault="00203AB6" w:rsidP="007D5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1697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Административные данные </w:t>
      </w:r>
    </w:p>
    <w:p w:rsidR="001A242D" w:rsidRPr="00253A82" w:rsidRDefault="001A242D" w:rsidP="007D53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bCs/>
          <w:sz w:val="28"/>
          <w:szCs w:val="28"/>
        </w:rPr>
        <w:t>Волновахский муниципальный округ, административным центром которого является город Волноваха, расположен в степной зоне в южной части Донецкой Народной Республики</w:t>
      </w:r>
      <w:r w:rsidRPr="00253A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242D" w:rsidRPr="00253A82" w:rsidRDefault="001A242D" w:rsidP="007D535B">
      <w:pPr>
        <w:tabs>
          <w:tab w:val="left" w:pos="38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Протяженность округа с севера на юг - 61 км, с запада на восток – 58 км. Расстояние от г. Волноваха до г. Донецк составляет 56 км.</w:t>
      </w:r>
    </w:p>
    <w:p w:rsidR="001A242D" w:rsidRPr="00253A82" w:rsidRDefault="001A242D" w:rsidP="007D535B">
      <w:pPr>
        <w:tabs>
          <w:tab w:val="left" w:pos="38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г. Волноваха расположен на середине пути из Донецка к Азовскому морю.</w:t>
      </w:r>
    </w:p>
    <w:p w:rsidR="001A242D" w:rsidRPr="00253A82" w:rsidRDefault="00B705FF" w:rsidP="007D5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1A242D" w:rsidRPr="00253A8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253A82">
        <w:rPr>
          <w:rFonts w:ascii="Times New Roman" w:hAnsi="Times New Roman" w:cs="Times New Roman"/>
          <w:sz w:val="28"/>
          <w:szCs w:val="28"/>
        </w:rPr>
        <w:t xml:space="preserve">входит </w:t>
      </w:r>
      <w:r w:rsidR="001A242D" w:rsidRPr="00253A82">
        <w:rPr>
          <w:rFonts w:ascii="Times New Roman" w:hAnsi="Times New Roman" w:cs="Times New Roman"/>
          <w:sz w:val="28"/>
          <w:szCs w:val="28"/>
        </w:rPr>
        <w:t>67</w:t>
      </w:r>
      <w:r w:rsidRPr="00253A82">
        <w:rPr>
          <w:rFonts w:ascii="Times New Roman" w:hAnsi="Times New Roman" w:cs="Times New Roman"/>
          <w:sz w:val="28"/>
          <w:szCs w:val="28"/>
        </w:rPr>
        <w:t xml:space="preserve"> насел</w:t>
      </w:r>
      <w:r w:rsidR="001A242D" w:rsidRPr="00253A82">
        <w:rPr>
          <w:rFonts w:ascii="Times New Roman" w:hAnsi="Times New Roman" w:cs="Times New Roman"/>
          <w:sz w:val="28"/>
          <w:szCs w:val="28"/>
        </w:rPr>
        <w:t xml:space="preserve">енных пунктов, </w:t>
      </w:r>
      <w:r w:rsidRPr="00253A82">
        <w:rPr>
          <w:rFonts w:ascii="Times New Roman" w:hAnsi="Times New Roman" w:cs="Times New Roman"/>
          <w:sz w:val="28"/>
          <w:szCs w:val="28"/>
        </w:rPr>
        <w:t>из них</w:t>
      </w:r>
      <w:r w:rsidR="001A242D" w:rsidRPr="00253A82">
        <w:rPr>
          <w:rFonts w:ascii="Times New Roman" w:hAnsi="Times New Roman" w:cs="Times New Roman"/>
          <w:sz w:val="28"/>
          <w:szCs w:val="28"/>
        </w:rPr>
        <w:t>:</w:t>
      </w:r>
    </w:p>
    <w:p w:rsidR="001A242D" w:rsidRPr="00253A82" w:rsidRDefault="001A242D" w:rsidP="007D53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- 2 города,</w:t>
      </w:r>
    </w:p>
    <w:p w:rsidR="001A242D" w:rsidRPr="00253A82" w:rsidRDefault="001A242D" w:rsidP="007D53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- 6 поселков городского типа,</w:t>
      </w:r>
    </w:p>
    <w:p w:rsidR="001A242D" w:rsidRPr="00253A82" w:rsidRDefault="001A242D" w:rsidP="007D53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- 53 села,</w:t>
      </w:r>
    </w:p>
    <w:p w:rsidR="001A242D" w:rsidRPr="00253A82" w:rsidRDefault="001A242D" w:rsidP="007D53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- 6 поселков.</w:t>
      </w:r>
    </w:p>
    <w:p w:rsidR="00203AB6" w:rsidRDefault="00203AB6" w:rsidP="007D5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03AB6" w:rsidRDefault="00203AB6" w:rsidP="007D53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8314E9">
        <w:rPr>
          <w:rFonts w:ascii="Times New Roman" w:hAnsi="Times New Roman" w:cs="Times New Roman"/>
          <w:sz w:val="28"/>
          <w:szCs w:val="28"/>
          <w:u w:val="single"/>
        </w:rPr>
        <w:t>емографическая ситуация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 трудовые ресурсы</w:t>
      </w:r>
    </w:p>
    <w:p w:rsidR="005A16ED" w:rsidRPr="00253A82" w:rsidRDefault="00352FF9" w:rsidP="007D53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53A82">
        <w:rPr>
          <w:rFonts w:ascii="Times New Roman" w:eastAsia="Calibri" w:hAnsi="Times New Roman" w:cs="Times New Roman"/>
          <w:bCs/>
          <w:sz w:val="28"/>
          <w:szCs w:val="28"/>
        </w:rPr>
        <w:t xml:space="preserve">Наличное население округа на </w:t>
      </w:r>
      <w:r w:rsidR="005A16ED" w:rsidRPr="00253A82">
        <w:rPr>
          <w:rFonts w:ascii="Times New Roman" w:eastAsia="Calibri" w:hAnsi="Times New Roman" w:cs="Times New Roman"/>
          <w:bCs/>
          <w:sz w:val="28"/>
          <w:szCs w:val="28"/>
        </w:rPr>
        <w:t>01.01.2025 года</w:t>
      </w:r>
      <w:r w:rsidR="00E5411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5A16ED" w:rsidRPr="00253A8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54119" w:rsidRPr="006B1988">
        <w:rPr>
          <w:rFonts w:ascii="Times New Roman" w:hAnsi="Times New Roman" w:cs="Times New Roman"/>
          <w:bCs/>
          <w:sz w:val="28"/>
          <w:szCs w:val="28"/>
        </w:rPr>
        <w:t>согласно данных территориальных отделов и секторов департамента по развитию территорий администрации Волновахского муниципального округа,</w:t>
      </w:r>
      <w:r w:rsidR="00E541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16ED" w:rsidRPr="00253A82">
        <w:rPr>
          <w:rFonts w:ascii="Times New Roman" w:eastAsia="Calibri" w:hAnsi="Times New Roman" w:cs="Times New Roman"/>
          <w:bCs/>
          <w:sz w:val="28"/>
          <w:szCs w:val="28"/>
        </w:rPr>
        <w:t>составляет 40 072 человека, в том числе: городское – 10713 человек, сельское – 29 359 человек</w:t>
      </w:r>
      <w:r w:rsidR="005A16ED" w:rsidRPr="00253A82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4D18D7" w:rsidRPr="00253A82" w:rsidRDefault="004D18D7" w:rsidP="007D53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3A82">
        <w:rPr>
          <w:rFonts w:ascii="Times New Roman" w:eastAsia="Calibri" w:hAnsi="Times New Roman" w:cs="Times New Roman"/>
          <w:bCs/>
          <w:sz w:val="28"/>
          <w:szCs w:val="28"/>
        </w:rPr>
        <w:t xml:space="preserve">Плотность населения составляет 22 человека на 1 </w:t>
      </w:r>
      <w:proofErr w:type="spellStart"/>
      <w:r w:rsidRPr="00253A82">
        <w:rPr>
          <w:rFonts w:ascii="Times New Roman" w:eastAsia="Calibri" w:hAnsi="Times New Roman" w:cs="Times New Roman"/>
          <w:bCs/>
          <w:sz w:val="28"/>
          <w:szCs w:val="28"/>
        </w:rPr>
        <w:t>кв.км</w:t>
      </w:r>
      <w:proofErr w:type="spellEnd"/>
      <w:r w:rsidRPr="00253A8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A16ED" w:rsidRPr="00253A82" w:rsidRDefault="005A16ED" w:rsidP="007D53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3A82">
        <w:rPr>
          <w:rFonts w:ascii="Times New Roman" w:eastAsia="Calibri" w:hAnsi="Times New Roman" w:cs="Times New Roman"/>
          <w:bCs/>
          <w:sz w:val="28"/>
          <w:szCs w:val="28"/>
        </w:rPr>
        <w:t>Наибольший удельный вес, или 50,1%, занимают жители в возрасте от 19 до 60 лет (работоспособное население).</w:t>
      </w:r>
    </w:p>
    <w:p w:rsidR="005A0A44" w:rsidRDefault="005A0A44" w:rsidP="007D5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D37CD">
        <w:rPr>
          <w:rFonts w:ascii="Times New Roman" w:eastAsia="Times New Roman" w:hAnsi="Times New Roman" w:cs="Times New Roman"/>
          <w:sz w:val="28"/>
          <w:szCs w:val="24"/>
          <w:lang w:eastAsia="uk-UA"/>
        </w:rPr>
        <w:t>За 2024 год численность граждан, состоявших на регистрационном учете в ГБУ «Волновахский РЦЗ» с целью поиска подходящей работы, составила 148 человек. З</w:t>
      </w:r>
      <w:r w:rsidRPr="003D37CD">
        <w:rPr>
          <w:rFonts w:ascii="Times New Roman" w:eastAsia="Times New Roman" w:hAnsi="Times New Roman" w:cs="Times New Roman"/>
          <w:sz w:val="28"/>
          <w:szCs w:val="24"/>
        </w:rPr>
        <w:t>а 2024 год было трудоустроено на постоянные рабочие места 98 человек. По состоянию на 01.01.2025 года в центре занятости актуальными остаются 413 свободных рабочих мест (вакантные должности) у работодателей, осуществляющих деятельность на территории Волновахского муниципального круга, из них: по рабочим профессиям – 118, для госслужащих – 295.</w:t>
      </w:r>
    </w:p>
    <w:p w:rsidR="005A0A44" w:rsidRPr="00CA19BA" w:rsidRDefault="005A0A44" w:rsidP="007D5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A19BA">
        <w:rPr>
          <w:rFonts w:ascii="Times New Roman" w:eastAsia="Times New Roman" w:hAnsi="Times New Roman" w:cs="Times New Roman"/>
          <w:sz w:val="28"/>
          <w:szCs w:val="24"/>
        </w:rPr>
        <w:t xml:space="preserve">Контингент получателей всех видов государственной помощи по состоянию на 01.01.2025 года составляет 21808 человек. В Едином </w:t>
      </w:r>
      <w:r w:rsidRPr="00CA19BA">
        <w:rPr>
          <w:rFonts w:ascii="Times New Roman" w:eastAsia="Times New Roman" w:hAnsi="Times New Roman" w:cs="Times New Roman"/>
          <w:sz w:val="28"/>
          <w:szCs w:val="24"/>
        </w:rPr>
        <w:lastRenderedPageBreak/>
        <w:t>автоматизированном реестре лиц, имеющих право на льготы, по состоянию на 01.01.2025 значится 1257 человек. В Республиканском банке инвалидов всего зарегистрировано 487 инвалидов.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A19BA">
        <w:rPr>
          <w:rFonts w:ascii="Times New Roman" w:eastAsia="Times New Roman" w:hAnsi="Times New Roman" w:cs="Times New Roman"/>
          <w:sz w:val="28"/>
          <w:szCs w:val="24"/>
        </w:rPr>
        <w:t>В Реестре федеральных льготников всего зарегистрировано 867 человека.</w:t>
      </w:r>
    </w:p>
    <w:p w:rsidR="005A0A44" w:rsidRPr="00E62875" w:rsidRDefault="005A0A44" w:rsidP="007D5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875">
        <w:rPr>
          <w:rFonts w:ascii="Times New Roman" w:hAnsi="Times New Roman" w:cs="Times New Roman"/>
          <w:sz w:val="28"/>
          <w:szCs w:val="28"/>
        </w:rPr>
        <w:t>Численность пенсионеров составляет</w:t>
      </w:r>
      <w:r>
        <w:rPr>
          <w:rFonts w:ascii="Times New Roman" w:hAnsi="Times New Roman" w:cs="Times New Roman"/>
          <w:sz w:val="28"/>
          <w:szCs w:val="28"/>
        </w:rPr>
        <w:t xml:space="preserve"> 21 534 человека.</w:t>
      </w:r>
    </w:p>
    <w:p w:rsidR="00124609" w:rsidRPr="00253A82" w:rsidRDefault="00124609" w:rsidP="007D535B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4609" w:rsidRPr="00253A82" w:rsidRDefault="00124609" w:rsidP="007D535B">
      <w:pPr>
        <w:tabs>
          <w:tab w:val="left" w:pos="142"/>
        </w:tabs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3A82">
        <w:rPr>
          <w:rFonts w:ascii="Times New Roman" w:hAnsi="Times New Roman" w:cs="Times New Roman"/>
          <w:sz w:val="28"/>
          <w:szCs w:val="28"/>
          <w:u w:val="single"/>
        </w:rPr>
        <w:t>Агропромышленный комплекс</w:t>
      </w:r>
    </w:p>
    <w:p w:rsidR="008314E9" w:rsidRPr="00253A82" w:rsidRDefault="008314E9" w:rsidP="007D535B">
      <w:pPr>
        <w:tabs>
          <w:tab w:val="left" w:pos="142"/>
        </w:tabs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 xml:space="preserve">Количество предприятий сельского хозяйства, зарегистрированных на территории округа, составляет 120 единиц, в т.ч.: </w:t>
      </w:r>
    </w:p>
    <w:p w:rsidR="008314E9" w:rsidRPr="00253A82" w:rsidRDefault="008314E9" w:rsidP="007D535B">
      <w:pPr>
        <w:tabs>
          <w:tab w:val="left" w:pos="142"/>
        </w:tabs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- 22 – юридических лиц</w:t>
      </w:r>
      <w:r w:rsidRPr="00253A82">
        <w:rPr>
          <w:rFonts w:ascii="Times New Roman" w:hAnsi="Times New Roman" w:cs="Times New Roman"/>
          <w:sz w:val="28"/>
          <w:szCs w:val="28"/>
        </w:rPr>
        <w:t>;</w:t>
      </w:r>
    </w:p>
    <w:p w:rsidR="008314E9" w:rsidRPr="00253A82" w:rsidRDefault="008314E9" w:rsidP="007D535B">
      <w:pPr>
        <w:tabs>
          <w:tab w:val="left" w:pos="142"/>
        </w:tabs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>- 50 – крестьянско-фермерских хозяйств;</w:t>
      </w:r>
    </w:p>
    <w:p w:rsidR="008314E9" w:rsidRPr="00253A82" w:rsidRDefault="008314E9" w:rsidP="007D535B">
      <w:pPr>
        <w:tabs>
          <w:tab w:val="left" w:pos="142"/>
        </w:tabs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>- 2 – фермерских хозяйств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3A82">
        <w:rPr>
          <w:rFonts w:ascii="Times New Roman" w:hAnsi="Times New Roman" w:cs="Times New Roman"/>
          <w:sz w:val="28"/>
          <w:szCs w:val="28"/>
        </w:rPr>
        <w:t>;</w:t>
      </w:r>
    </w:p>
    <w:p w:rsidR="008314E9" w:rsidRPr="00253A82" w:rsidRDefault="008314E9" w:rsidP="007D535B">
      <w:pPr>
        <w:tabs>
          <w:tab w:val="left" w:pos="142"/>
        </w:tabs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 xml:space="preserve">- 48 – индивидуальных предпринимателей. </w:t>
      </w:r>
    </w:p>
    <w:p w:rsidR="008314E9" w:rsidRPr="00253A82" w:rsidRDefault="008314E9" w:rsidP="007D535B">
      <w:pPr>
        <w:tabs>
          <w:tab w:val="left" w:pos="142"/>
        </w:tabs>
        <w:spacing w:after="0" w:line="240" w:lineRule="auto"/>
        <w:ind w:right="-14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3A82">
        <w:rPr>
          <w:rFonts w:ascii="Times New Roman" w:hAnsi="Times New Roman" w:cs="Times New Roman"/>
          <w:i/>
          <w:sz w:val="28"/>
          <w:szCs w:val="28"/>
        </w:rPr>
        <w:t>в том числе по видам деятельности:</w:t>
      </w:r>
    </w:p>
    <w:p w:rsidR="008314E9" w:rsidRPr="00253A82" w:rsidRDefault="008314E9" w:rsidP="007D535B">
      <w:pPr>
        <w:tabs>
          <w:tab w:val="left" w:pos="142"/>
        </w:tabs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>- растениеводство – 117 ед.;</w:t>
      </w:r>
    </w:p>
    <w:p w:rsidR="008314E9" w:rsidRPr="00253A82" w:rsidRDefault="008314E9" w:rsidP="007D535B">
      <w:pPr>
        <w:tabs>
          <w:tab w:val="left" w:pos="142"/>
        </w:tabs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>- животноводство – 9 ед.: (КРС - 4 ед., птицеводст</w:t>
      </w:r>
      <w:r>
        <w:rPr>
          <w:rFonts w:ascii="Times New Roman" w:hAnsi="Times New Roman" w:cs="Times New Roman"/>
          <w:sz w:val="28"/>
          <w:szCs w:val="28"/>
        </w:rPr>
        <w:t>во - 4 ед., свиноводство - 1ед.</w:t>
      </w:r>
      <w:r w:rsidRPr="00253A8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314E9" w:rsidRPr="00253A82" w:rsidRDefault="008314E9" w:rsidP="007D535B">
      <w:pPr>
        <w:tabs>
          <w:tab w:val="left" w:pos="142"/>
        </w:tabs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>- садоводство – 1 ед. (в период 2022-2023 гг. на территории ЧАО «</w:t>
      </w:r>
      <w:proofErr w:type="spellStart"/>
      <w:r w:rsidRPr="00253A82">
        <w:rPr>
          <w:rFonts w:ascii="Times New Roman" w:hAnsi="Times New Roman" w:cs="Times New Roman"/>
          <w:sz w:val="28"/>
          <w:szCs w:val="28"/>
        </w:rPr>
        <w:t>Экопрод</w:t>
      </w:r>
      <w:proofErr w:type="spellEnd"/>
      <w:r w:rsidRPr="00253A82">
        <w:rPr>
          <w:rFonts w:ascii="Times New Roman" w:hAnsi="Times New Roman" w:cs="Times New Roman"/>
          <w:sz w:val="28"/>
          <w:szCs w:val="28"/>
        </w:rPr>
        <w:t>», был высажен фруктовый сад общей площадью 20,0 га (в т.ч.: черешни – 5,4 га, яблони – 9,4 га, персики и груши – 4 га, клубника – 1,6);</w:t>
      </w:r>
    </w:p>
    <w:p w:rsidR="008314E9" w:rsidRPr="00253A82" w:rsidRDefault="008314E9" w:rsidP="007D535B">
      <w:pPr>
        <w:tabs>
          <w:tab w:val="left" w:pos="142"/>
        </w:tabs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>- семенные хозяйства – 2 ед.;</w:t>
      </w:r>
    </w:p>
    <w:p w:rsidR="008314E9" w:rsidRPr="00253A82" w:rsidRDefault="008314E9" w:rsidP="007D535B">
      <w:pPr>
        <w:tabs>
          <w:tab w:val="left" w:pos="142"/>
        </w:tabs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>- рыборазведение – 0 ед.;</w:t>
      </w:r>
    </w:p>
    <w:p w:rsidR="008314E9" w:rsidRPr="00253A82" w:rsidRDefault="008314E9" w:rsidP="007D535B">
      <w:pPr>
        <w:pStyle w:val="a3"/>
        <w:tabs>
          <w:tab w:val="left" w:pos="142"/>
        </w:tabs>
        <w:spacing w:after="0" w:line="240" w:lineRule="auto"/>
        <w:ind w:left="0"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>- производство и реализация хлебобулочных изделий – 2 ед.</w:t>
      </w:r>
    </w:p>
    <w:p w:rsidR="008314E9" w:rsidRPr="00253A82" w:rsidRDefault="008314E9" w:rsidP="007D535B">
      <w:pPr>
        <w:tabs>
          <w:tab w:val="left" w:pos="142"/>
        </w:tabs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  <w:u w:val="single"/>
        </w:rPr>
        <w:t>Крупными предприятиями являются:</w:t>
      </w:r>
      <w:r w:rsidRPr="00253A82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253A82">
        <w:rPr>
          <w:rFonts w:ascii="Times New Roman" w:hAnsi="Times New Roman" w:cs="Times New Roman"/>
          <w:sz w:val="28"/>
          <w:szCs w:val="28"/>
        </w:rPr>
        <w:t>Кубаньпродэко</w:t>
      </w:r>
      <w:proofErr w:type="spellEnd"/>
      <w:r w:rsidRPr="00253A82">
        <w:rPr>
          <w:rFonts w:ascii="Times New Roman" w:hAnsi="Times New Roman" w:cs="Times New Roman"/>
          <w:sz w:val="28"/>
          <w:szCs w:val="28"/>
        </w:rPr>
        <w:t>», ЧАО «</w:t>
      </w:r>
      <w:proofErr w:type="spellStart"/>
      <w:r w:rsidRPr="00253A82">
        <w:rPr>
          <w:rFonts w:ascii="Times New Roman" w:hAnsi="Times New Roman" w:cs="Times New Roman"/>
          <w:sz w:val="28"/>
          <w:szCs w:val="28"/>
        </w:rPr>
        <w:t>Экопрод</w:t>
      </w:r>
      <w:proofErr w:type="spellEnd"/>
      <w:r w:rsidRPr="00253A82">
        <w:rPr>
          <w:rFonts w:ascii="Times New Roman" w:hAnsi="Times New Roman" w:cs="Times New Roman"/>
          <w:sz w:val="28"/>
          <w:szCs w:val="28"/>
        </w:rPr>
        <w:t>», ООО «Афродита», ООО «</w:t>
      </w:r>
      <w:proofErr w:type="spellStart"/>
      <w:r w:rsidRPr="00253A82">
        <w:rPr>
          <w:rFonts w:ascii="Times New Roman" w:hAnsi="Times New Roman" w:cs="Times New Roman"/>
          <w:sz w:val="28"/>
          <w:szCs w:val="28"/>
        </w:rPr>
        <w:t>Златоустовское</w:t>
      </w:r>
      <w:proofErr w:type="spellEnd"/>
      <w:r w:rsidRPr="00253A82">
        <w:rPr>
          <w:rFonts w:ascii="Times New Roman" w:hAnsi="Times New Roman" w:cs="Times New Roman"/>
          <w:sz w:val="28"/>
          <w:szCs w:val="28"/>
        </w:rPr>
        <w:t>», ООО «АФ Октябрь», ООО «Мариупольская птицефабрика», ООО «Диановская птицефабрика», ООО «АФ «</w:t>
      </w:r>
      <w:proofErr w:type="spellStart"/>
      <w:r w:rsidRPr="00253A82">
        <w:rPr>
          <w:rFonts w:ascii="Times New Roman" w:hAnsi="Times New Roman" w:cs="Times New Roman"/>
          <w:sz w:val="28"/>
          <w:szCs w:val="28"/>
        </w:rPr>
        <w:t>Агросервис</w:t>
      </w:r>
      <w:proofErr w:type="spellEnd"/>
      <w:r w:rsidRPr="00253A82">
        <w:rPr>
          <w:rFonts w:ascii="Times New Roman" w:hAnsi="Times New Roman" w:cs="Times New Roman"/>
          <w:sz w:val="28"/>
          <w:szCs w:val="28"/>
        </w:rPr>
        <w:t>», СООО «</w:t>
      </w:r>
      <w:proofErr w:type="spellStart"/>
      <w:r w:rsidRPr="00253A82">
        <w:rPr>
          <w:rFonts w:ascii="Times New Roman" w:hAnsi="Times New Roman" w:cs="Times New Roman"/>
          <w:sz w:val="28"/>
          <w:szCs w:val="28"/>
        </w:rPr>
        <w:t>Валерьяновское</w:t>
      </w:r>
      <w:proofErr w:type="spellEnd"/>
      <w:r w:rsidRPr="00253A82">
        <w:rPr>
          <w:rFonts w:ascii="Times New Roman" w:hAnsi="Times New Roman" w:cs="Times New Roman"/>
          <w:sz w:val="28"/>
          <w:szCs w:val="28"/>
        </w:rPr>
        <w:t>», ООО «Заря-Агро» филиал ГК «Аграрный Донбасс»</w:t>
      </w:r>
    </w:p>
    <w:p w:rsidR="00124609" w:rsidRPr="00253A82" w:rsidRDefault="00124609" w:rsidP="007D535B">
      <w:pPr>
        <w:tabs>
          <w:tab w:val="left" w:pos="142"/>
        </w:tabs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>В 202</w:t>
      </w:r>
      <w:r w:rsidR="008314E9">
        <w:rPr>
          <w:rFonts w:ascii="Times New Roman" w:hAnsi="Times New Roman" w:cs="Times New Roman"/>
          <w:sz w:val="28"/>
          <w:szCs w:val="28"/>
        </w:rPr>
        <w:t>4</w:t>
      </w:r>
      <w:r w:rsidRPr="00253A82">
        <w:rPr>
          <w:rFonts w:ascii="Times New Roman" w:hAnsi="Times New Roman" w:cs="Times New Roman"/>
          <w:sz w:val="28"/>
          <w:szCs w:val="28"/>
        </w:rPr>
        <w:t xml:space="preserve"> году сельхозпроизводителями округа было обработано </w:t>
      </w:r>
      <w:r w:rsidRPr="00253A82">
        <w:rPr>
          <w:rFonts w:ascii="Times New Roman" w:hAnsi="Times New Roman" w:cs="Times New Roman"/>
          <w:bCs/>
          <w:sz w:val="28"/>
          <w:szCs w:val="28"/>
        </w:rPr>
        <w:t xml:space="preserve">64 812,10 га </w:t>
      </w:r>
      <w:r w:rsidR="008314E9">
        <w:rPr>
          <w:rFonts w:ascii="Times New Roman" w:hAnsi="Times New Roman" w:cs="Times New Roman"/>
          <w:sz w:val="28"/>
          <w:szCs w:val="28"/>
        </w:rPr>
        <w:t xml:space="preserve">сельскохозяйственной пашни. </w:t>
      </w:r>
      <w:r w:rsidRPr="00253A82">
        <w:rPr>
          <w:rFonts w:ascii="Times New Roman" w:hAnsi="Times New Roman" w:cs="Times New Roman"/>
          <w:sz w:val="28"/>
          <w:szCs w:val="28"/>
        </w:rPr>
        <w:t>Часть земель сельскохозяйственного назначения наход</w:t>
      </w:r>
      <w:r w:rsidR="008314E9">
        <w:rPr>
          <w:rFonts w:ascii="Times New Roman" w:hAnsi="Times New Roman" w:cs="Times New Roman"/>
          <w:sz w:val="28"/>
          <w:szCs w:val="28"/>
        </w:rPr>
        <w:t>и</w:t>
      </w:r>
      <w:r w:rsidRPr="00253A82">
        <w:rPr>
          <w:rFonts w:ascii="Times New Roman" w:hAnsi="Times New Roman" w:cs="Times New Roman"/>
          <w:sz w:val="28"/>
          <w:szCs w:val="28"/>
        </w:rPr>
        <w:t>тся в зоне боевых действий или заминированы.</w:t>
      </w:r>
    </w:p>
    <w:p w:rsidR="00124609" w:rsidRPr="008314E9" w:rsidRDefault="00124609" w:rsidP="007D535B">
      <w:pPr>
        <w:tabs>
          <w:tab w:val="left" w:pos="142"/>
        </w:tabs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4E9">
        <w:rPr>
          <w:rFonts w:ascii="Times New Roman" w:hAnsi="Times New Roman" w:cs="Times New Roman"/>
          <w:sz w:val="28"/>
          <w:szCs w:val="28"/>
        </w:rPr>
        <w:t>Убрано сельскохозяйственных культур:</w:t>
      </w:r>
    </w:p>
    <w:p w:rsidR="00124609" w:rsidRPr="00253A82" w:rsidRDefault="00124609" w:rsidP="007D535B">
      <w:pPr>
        <w:tabs>
          <w:tab w:val="left" w:pos="142"/>
        </w:tabs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>- зерновые и зернобобовые культуры – 13470 га (в т.ч. пшеница – 1047</w:t>
      </w:r>
      <w:r w:rsidR="006445A5">
        <w:rPr>
          <w:rFonts w:ascii="Times New Roman" w:hAnsi="Times New Roman" w:cs="Times New Roman"/>
          <w:sz w:val="28"/>
          <w:szCs w:val="28"/>
        </w:rPr>
        <w:t>3 га.), урожайность – 27,4 ц/га;</w:t>
      </w:r>
    </w:p>
    <w:p w:rsidR="00124609" w:rsidRPr="00253A82" w:rsidRDefault="00124609" w:rsidP="007D535B">
      <w:pPr>
        <w:tabs>
          <w:tab w:val="left" w:pos="142"/>
        </w:tabs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>- подсолнечника – 5445</w:t>
      </w:r>
      <w:r w:rsidR="006445A5">
        <w:rPr>
          <w:rFonts w:ascii="Times New Roman" w:hAnsi="Times New Roman" w:cs="Times New Roman"/>
          <w:sz w:val="28"/>
          <w:szCs w:val="28"/>
        </w:rPr>
        <w:t xml:space="preserve"> </w:t>
      </w:r>
      <w:r w:rsidRPr="00253A82">
        <w:rPr>
          <w:rFonts w:ascii="Times New Roman" w:hAnsi="Times New Roman" w:cs="Times New Roman"/>
          <w:sz w:val="28"/>
          <w:szCs w:val="28"/>
        </w:rPr>
        <w:t xml:space="preserve">га, урожайность – </w:t>
      </w:r>
      <w:r w:rsidRPr="006445A5">
        <w:rPr>
          <w:rFonts w:ascii="Times New Roman" w:hAnsi="Times New Roman" w:cs="Times New Roman"/>
          <w:sz w:val="28"/>
          <w:szCs w:val="28"/>
        </w:rPr>
        <w:t>22,2 ц/га;</w:t>
      </w:r>
    </w:p>
    <w:p w:rsidR="00124609" w:rsidRPr="00253A82" w:rsidRDefault="00124609" w:rsidP="007D535B">
      <w:pPr>
        <w:tabs>
          <w:tab w:val="left" w:pos="142"/>
        </w:tabs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>В 2024 году посеяно 22933 га</w:t>
      </w:r>
      <w:r w:rsidR="00A03B4A">
        <w:rPr>
          <w:rFonts w:ascii="Times New Roman" w:hAnsi="Times New Roman" w:cs="Times New Roman"/>
          <w:sz w:val="28"/>
          <w:szCs w:val="28"/>
        </w:rPr>
        <w:t>.</w:t>
      </w:r>
    </w:p>
    <w:p w:rsidR="00124609" w:rsidRPr="00F76F95" w:rsidRDefault="006445A5" w:rsidP="007D535B">
      <w:pPr>
        <w:tabs>
          <w:tab w:val="left" w:pos="142"/>
        </w:tabs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F95">
        <w:rPr>
          <w:rFonts w:ascii="Times New Roman" w:hAnsi="Times New Roman" w:cs="Times New Roman"/>
          <w:sz w:val="28"/>
          <w:szCs w:val="28"/>
        </w:rPr>
        <w:t>П</w:t>
      </w:r>
      <w:r w:rsidR="00124609" w:rsidRPr="00F76F95">
        <w:rPr>
          <w:rFonts w:ascii="Times New Roman" w:hAnsi="Times New Roman" w:cs="Times New Roman"/>
          <w:sz w:val="28"/>
          <w:szCs w:val="28"/>
        </w:rPr>
        <w:t xml:space="preserve">од урожай 2025 года </w:t>
      </w:r>
      <w:r w:rsidRPr="00F76F95">
        <w:rPr>
          <w:rFonts w:ascii="Times New Roman" w:hAnsi="Times New Roman" w:cs="Times New Roman"/>
          <w:sz w:val="28"/>
          <w:szCs w:val="28"/>
        </w:rPr>
        <w:t>посеяно 21312 га, в</w:t>
      </w:r>
      <w:r w:rsidR="00124609" w:rsidRPr="00F76F95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124609" w:rsidRPr="00F76F95" w:rsidRDefault="00124609" w:rsidP="007D535B">
      <w:pPr>
        <w:tabs>
          <w:tab w:val="left" w:pos="142"/>
        </w:tabs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F95">
        <w:rPr>
          <w:rFonts w:ascii="Times New Roman" w:hAnsi="Times New Roman" w:cs="Times New Roman"/>
          <w:sz w:val="28"/>
          <w:szCs w:val="28"/>
        </w:rPr>
        <w:t xml:space="preserve">- озимой пшеницы посеяно </w:t>
      </w:r>
      <w:r w:rsidR="00F76F95" w:rsidRPr="00F76F95">
        <w:rPr>
          <w:rFonts w:ascii="Times New Roman" w:hAnsi="Times New Roman" w:cs="Times New Roman"/>
          <w:sz w:val="28"/>
          <w:szCs w:val="28"/>
        </w:rPr>
        <w:t>–</w:t>
      </w:r>
      <w:r w:rsidRPr="00F76F95">
        <w:rPr>
          <w:rFonts w:ascii="Times New Roman" w:hAnsi="Times New Roman" w:cs="Times New Roman"/>
          <w:sz w:val="28"/>
          <w:szCs w:val="28"/>
        </w:rPr>
        <w:t xml:space="preserve"> 19765</w:t>
      </w:r>
      <w:r w:rsidR="00F76F95" w:rsidRPr="00F76F95">
        <w:rPr>
          <w:rFonts w:ascii="Times New Roman" w:hAnsi="Times New Roman" w:cs="Times New Roman"/>
          <w:sz w:val="28"/>
          <w:szCs w:val="28"/>
        </w:rPr>
        <w:t xml:space="preserve"> </w:t>
      </w:r>
      <w:r w:rsidRPr="00F76F95">
        <w:rPr>
          <w:rFonts w:ascii="Times New Roman" w:hAnsi="Times New Roman" w:cs="Times New Roman"/>
          <w:sz w:val="28"/>
          <w:szCs w:val="28"/>
        </w:rPr>
        <w:t>га</w:t>
      </w:r>
      <w:r w:rsidR="00F76F95" w:rsidRPr="00F76F95">
        <w:rPr>
          <w:rFonts w:ascii="Times New Roman" w:hAnsi="Times New Roman" w:cs="Times New Roman"/>
          <w:sz w:val="28"/>
          <w:szCs w:val="28"/>
        </w:rPr>
        <w:t xml:space="preserve"> (в 2024 году - 21108 га), на 6</w:t>
      </w:r>
      <w:r w:rsidRPr="00F76F95">
        <w:rPr>
          <w:rFonts w:ascii="Times New Roman" w:hAnsi="Times New Roman" w:cs="Times New Roman"/>
          <w:sz w:val="28"/>
          <w:szCs w:val="28"/>
        </w:rPr>
        <w:t>% меньше площади посева в 2024 году;</w:t>
      </w:r>
    </w:p>
    <w:p w:rsidR="00124609" w:rsidRPr="00F76F95" w:rsidRDefault="00124609" w:rsidP="007D535B">
      <w:pPr>
        <w:tabs>
          <w:tab w:val="left" w:pos="142"/>
        </w:tabs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F95">
        <w:rPr>
          <w:rFonts w:ascii="Times New Roman" w:hAnsi="Times New Roman" w:cs="Times New Roman"/>
          <w:sz w:val="28"/>
          <w:szCs w:val="28"/>
        </w:rPr>
        <w:t>- озимого ячменя – 1329</w:t>
      </w:r>
      <w:r w:rsidR="00F76F95" w:rsidRPr="00F76F95">
        <w:rPr>
          <w:rFonts w:ascii="Times New Roman" w:hAnsi="Times New Roman" w:cs="Times New Roman"/>
          <w:sz w:val="28"/>
          <w:szCs w:val="28"/>
        </w:rPr>
        <w:t xml:space="preserve"> </w:t>
      </w:r>
      <w:r w:rsidRPr="00F76F95">
        <w:rPr>
          <w:rFonts w:ascii="Times New Roman" w:hAnsi="Times New Roman" w:cs="Times New Roman"/>
          <w:sz w:val="28"/>
          <w:szCs w:val="28"/>
        </w:rPr>
        <w:t>га (в 2024 году - 1656 га), на 24% меньше площади посева в 2024 году;</w:t>
      </w:r>
    </w:p>
    <w:p w:rsidR="00124609" w:rsidRPr="00253A82" w:rsidRDefault="00124609" w:rsidP="007D535B">
      <w:pPr>
        <w:tabs>
          <w:tab w:val="left" w:pos="142"/>
        </w:tabs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F95">
        <w:rPr>
          <w:rFonts w:ascii="Times New Roman" w:hAnsi="Times New Roman" w:cs="Times New Roman"/>
          <w:sz w:val="28"/>
          <w:szCs w:val="28"/>
        </w:rPr>
        <w:t>- озимого гороха – 21</w:t>
      </w:r>
      <w:r w:rsidR="00F76F95">
        <w:rPr>
          <w:rFonts w:ascii="Times New Roman" w:hAnsi="Times New Roman" w:cs="Times New Roman"/>
          <w:sz w:val="28"/>
          <w:szCs w:val="28"/>
        </w:rPr>
        <w:t>7 га (в 2024 году-230 га), на 5</w:t>
      </w:r>
      <w:r w:rsidRPr="00F76F95">
        <w:rPr>
          <w:rFonts w:ascii="Times New Roman" w:hAnsi="Times New Roman" w:cs="Times New Roman"/>
          <w:sz w:val="28"/>
          <w:szCs w:val="28"/>
        </w:rPr>
        <w:t>% меньше площади посева в 2024 году.</w:t>
      </w:r>
    </w:p>
    <w:p w:rsidR="00124609" w:rsidRPr="00253A82" w:rsidRDefault="00124609" w:rsidP="007D535B">
      <w:pPr>
        <w:tabs>
          <w:tab w:val="left" w:pos="142"/>
        </w:tabs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lastRenderedPageBreak/>
        <w:t>В связи с неблагоприятными условиями в осенне-зимний период (аномально теплая зима и отсутствие осадков в осенний период) наблюдались потери всходов озимых культур.</w:t>
      </w:r>
    </w:p>
    <w:p w:rsidR="00124609" w:rsidRPr="00253A82" w:rsidRDefault="00124609" w:rsidP="007D535B">
      <w:pPr>
        <w:tabs>
          <w:tab w:val="left" w:pos="142"/>
        </w:tabs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>В отрасли животноводства</w:t>
      </w:r>
      <w:r w:rsidR="00F76F95">
        <w:rPr>
          <w:rFonts w:ascii="Times New Roman" w:hAnsi="Times New Roman" w:cs="Times New Roman"/>
          <w:sz w:val="28"/>
          <w:szCs w:val="28"/>
        </w:rPr>
        <w:t xml:space="preserve"> по состоянию на 01.01.2025 года поголовье составляет</w:t>
      </w:r>
      <w:r w:rsidRPr="00253A82">
        <w:rPr>
          <w:rFonts w:ascii="Times New Roman" w:hAnsi="Times New Roman" w:cs="Times New Roman"/>
          <w:sz w:val="28"/>
          <w:szCs w:val="28"/>
        </w:rPr>
        <w:t>:</w:t>
      </w:r>
    </w:p>
    <w:p w:rsidR="00124609" w:rsidRPr="00324419" w:rsidRDefault="00124609" w:rsidP="007D535B">
      <w:pPr>
        <w:tabs>
          <w:tab w:val="left" w:pos="142"/>
        </w:tabs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419">
        <w:rPr>
          <w:rFonts w:ascii="Times New Roman" w:hAnsi="Times New Roman" w:cs="Times New Roman"/>
          <w:sz w:val="28"/>
          <w:szCs w:val="28"/>
        </w:rPr>
        <w:t>- к</w:t>
      </w:r>
      <w:r w:rsidR="00F76F95" w:rsidRPr="00324419">
        <w:rPr>
          <w:rFonts w:ascii="Times New Roman" w:hAnsi="Times New Roman" w:cs="Times New Roman"/>
          <w:sz w:val="28"/>
          <w:szCs w:val="28"/>
        </w:rPr>
        <w:t xml:space="preserve">рупный рогатый скот – 6904 гол., </w:t>
      </w:r>
      <w:r w:rsidRPr="00324419">
        <w:rPr>
          <w:rFonts w:ascii="Times New Roman" w:hAnsi="Times New Roman" w:cs="Times New Roman"/>
          <w:sz w:val="28"/>
          <w:szCs w:val="28"/>
        </w:rPr>
        <w:t>в т.ч. – 2826 коров</w:t>
      </w:r>
      <w:r w:rsidR="00324419" w:rsidRPr="00324419">
        <w:rPr>
          <w:rFonts w:ascii="Times New Roman" w:hAnsi="Times New Roman" w:cs="Times New Roman"/>
          <w:sz w:val="28"/>
          <w:szCs w:val="28"/>
        </w:rPr>
        <w:t>;</w:t>
      </w:r>
      <w:r w:rsidRPr="00324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609" w:rsidRPr="00324419" w:rsidRDefault="00124609" w:rsidP="007D535B">
      <w:pPr>
        <w:tabs>
          <w:tab w:val="left" w:pos="142"/>
        </w:tabs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419">
        <w:rPr>
          <w:rFonts w:ascii="Times New Roman" w:hAnsi="Times New Roman" w:cs="Times New Roman"/>
          <w:sz w:val="28"/>
          <w:szCs w:val="28"/>
        </w:rPr>
        <w:t xml:space="preserve">- овцы – 621 гол. </w:t>
      </w:r>
    </w:p>
    <w:p w:rsidR="00124609" w:rsidRPr="00324419" w:rsidRDefault="00124609" w:rsidP="007D535B">
      <w:pPr>
        <w:tabs>
          <w:tab w:val="left" w:pos="142"/>
        </w:tabs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419">
        <w:rPr>
          <w:rFonts w:ascii="Times New Roman" w:hAnsi="Times New Roman" w:cs="Times New Roman"/>
          <w:sz w:val="28"/>
          <w:szCs w:val="28"/>
        </w:rPr>
        <w:t>- птиц</w:t>
      </w:r>
      <w:r w:rsidR="00324419" w:rsidRPr="00324419">
        <w:rPr>
          <w:rFonts w:ascii="Times New Roman" w:hAnsi="Times New Roman" w:cs="Times New Roman"/>
          <w:sz w:val="28"/>
          <w:szCs w:val="28"/>
        </w:rPr>
        <w:t>а</w:t>
      </w:r>
      <w:r w:rsidRPr="00324419">
        <w:rPr>
          <w:rFonts w:ascii="Times New Roman" w:hAnsi="Times New Roman" w:cs="Times New Roman"/>
          <w:sz w:val="28"/>
          <w:szCs w:val="28"/>
        </w:rPr>
        <w:t xml:space="preserve"> – 432955 гол. </w:t>
      </w:r>
    </w:p>
    <w:p w:rsidR="00124609" w:rsidRPr="00324419" w:rsidRDefault="00124609" w:rsidP="007D535B">
      <w:pPr>
        <w:tabs>
          <w:tab w:val="left" w:pos="142"/>
        </w:tabs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419">
        <w:rPr>
          <w:rFonts w:ascii="Times New Roman" w:hAnsi="Times New Roman" w:cs="Times New Roman"/>
          <w:sz w:val="28"/>
          <w:szCs w:val="28"/>
        </w:rPr>
        <w:t xml:space="preserve">Реализовано </w:t>
      </w:r>
      <w:r w:rsidR="00324419" w:rsidRPr="00324419">
        <w:rPr>
          <w:rFonts w:ascii="Times New Roman" w:hAnsi="Times New Roman" w:cs="Times New Roman"/>
          <w:sz w:val="28"/>
          <w:szCs w:val="28"/>
        </w:rPr>
        <w:t>за 2024 год:</w:t>
      </w:r>
    </w:p>
    <w:p w:rsidR="00124609" w:rsidRPr="00324419" w:rsidRDefault="00124609" w:rsidP="007D535B">
      <w:pPr>
        <w:tabs>
          <w:tab w:val="left" w:pos="142"/>
        </w:tabs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419">
        <w:rPr>
          <w:rFonts w:ascii="Times New Roman" w:hAnsi="Times New Roman" w:cs="Times New Roman"/>
          <w:sz w:val="28"/>
          <w:szCs w:val="28"/>
        </w:rPr>
        <w:t>- мясо птицы – 1462,2 тонн;</w:t>
      </w:r>
    </w:p>
    <w:p w:rsidR="00124609" w:rsidRPr="00324419" w:rsidRDefault="00124609" w:rsidP="007D535B">
      <w:pPr>
        <w:tabs>
          <w:tab w:val="left" w:pos="142"/>
        </w:tabs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419">
        <w:rPr>
          <w:rFonts w:ascii="Times New Roman" w:hAnsi="Times New Roman" w:cs="Times New Roman"/>
          <w:sz w:val="28"/>
          <w:szCs w:val="28"/>
        </w:rPr>
        <w:t>- молока КРС – 19778 тонн;</w:t>
      </w:r>
    </w:p>
    <w:p w:rsidR="00124609" w:rsidRPr="00324419" w:rsidRDefault="00124609" w:rsidP="007D535B">
      <w:pPr>
        <w:tabs>
          <w:tab w:val="left" w:pos="142"/>
        </w:tabs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419">
        <w:rPr>
          <w:rFonts w:ascii="Times New Roman" w:hAnsi="Times New Roman" w:cs="Times New Roman"/>
          <w:sz w:val="28"/>
          <w:szCs w:val="28"/>
        </w:rPr>
        <w:t>- яиц – 451</w:t>
      </w:r>
      <w:r w:rsidR="00324419" w:rsidRPr="00324419">
        <w:rPr>
          <w:rFonts w:ascii="Times New Roman" w:hAnsi="Times New Roman" w:cs="Times New Roman"/>
          <w:sz w:val="28"/>
          <w:szCs w:val="28"/>
        </w:rPr>
        <w:t xml:space="preserve">28 </w:t>
      </w:r>
      <w:proofErr w:type="spellStart"/>
      <w:r w:rsidR="00324419" w:rsidRPr="00324419">
        <w:rPr>
          <w:rFonts w:ascii="Times New Roman" w:hAnsi="Times New Roman" w:cs="Times New Roman"/>
          <w:sz w:val="28"/>
          <w:szCs w:val="28"/>
        </w:rPr>
        <w:t>тыс.шт</w:t>
      </w:r>
      <w:proofErr w:type="spellEnd"/>
      <w:r w:rsidR="00324419" w:rsidRPr="00324419">
        <w:rPr>
          <w:rFonts w:ascii="Times New Roman" w:hAnsi="Times New Roman" w:cs="Times New Roman"/>
          <w:sz w:val="28"/>
          <w:szCs w:val="28"/>
        </w:rPr>
        <w:t>.</w:t>
      </w:r>
    </w:p>
    <w:p w:rsidR="00124609" w:rsidRPr="00324419" w:rsidRDefault="00124609" w:rsidP="007D535B">
      <w:pPr>
        <w:tabs>
          <w:tab w:val="left" w:pos="142"/>
        </w:tabs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609" w:rsidRPr="00324419" w:rsidRDefault="00147989" w:rsidP="007D53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24419">
        <w:rPr>
          <w:rFonts w:ascii="Times New Roman" w:hAnsi="Times New Roman" w:cs="Times New Roman"/>
          <w:sz w:val="28"/>
          <w:szCs w:val="28"/>
          <w:u w:val="single"/>
        </w:rPr>
        <w:t>Промышленный комплекс</w:t>
      </w:r>
    </w:p>
    <w:p w:rsidR="00124609" w:rsidRPr="00253A82" w:rsidRDefault="00124609" w:rsidP="007D5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419">
        <w:rPr>
          <w:rFonts w:ascii="Times New Roman" w:hAnsi="Times New Roman" w:cs="Times New Roman"/>
          <w:sz w:val="28"/>
          <w:szCs w:val="28"/>
        </w:rPr>
        <w:t>По состоянию на 01.01.2025 года в Волновахском муниципальном округе</w:t>
      </w:r>
      <w:r w:rsidRPr="00253A82">
        <w:rPr>
          <w:rFonts w:ascii="Times New Roman" w:hAnsi="Times New Roman" w:cs="Times New Roman"/>
          <w:sz w:val="28"/>
          <w:szCs w:val="28"/>
        </w:rPr>
        <w:t xml:space="preserve"> представлены добывающая, перерабатывающая и пищевая отрасли промышленности.</w:t>
      </w:r>
    </w:p>
    <w:p w:rsidR="00124609" w:rsidRPr="00253A82" w:rsidRDefault="00124609" w:rsidP="007D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147989">
        <w:rPr>
          <w:rFonts w:ascii="Times New Roman" w:hAnsi="Times New Roman" w:cs="Times New Roman"/>
          <w:i/>
          <w:iCs/>
          <w:sz w:val="28"/>
          <w:szCs w:val="28"/>
          <w:u w:val="single"/>
        </w:rPr>
        <w:t>добывающей промышленности</w:t>
      </w:r>
      <w:r w:rsidRPr="00253A8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53A82">
        <w:rPr>
          <w:rFonts w:ascii="Times New Roman" w:hAnsi="Times New Roman" w:cs="Times New Roman"/>
          <w:sz w:val="28"/>
          <w:szCs w:val="28"/>
        </w:rPr>
        <w:t xml:space="preserve">заняты 5 предприятий: </w:t>
      </w:r>
    </w:p>
    <w:p w:rsidR="00147989" w:rsidRDefault="00124609" w:rsidP="007D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 xml:space="preserve">Новотроицкое рудоуправление ГК «Недра» - в 2024 году добыча известняка не осуществлялась, велись работы по откачке воды из карьера (по предварительной оценке, окончание работ - 2027 год). Существует техническая возможность добычи с верхних горизонтов карьера, однако лицензия на добычу полезных ископаемых не получена. </w:t>
      </w:r>
    </w:p>
    <w:p w:rsidR="00124609" w:rsidRPr="00253A82" w:rsidRDefault="00124609" w:rsidP="007D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>Дмитриевский карьер – находится в управлении ГК «Недра», но на данный момент идут переговоры с потенциальным инвестором по возобновлению работ по добыче гранита.</w:t>
      </w:r>
    </w:p>
    <w:p w:rsidR="00E365F4" w:rsidRDefault="00124609" w:rsidP="007D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>ООО «ИНВЕСТ ГРУПП» – в 2025 году планируется реализация инвестиционного проекта «</w:t>
      </w:r>
      <w:proofErr w:type="spellStart"/>
      <w:r w:rsidRPr="00253A82">
        <w:rPr>
          <w:rFonts w:ascii="Times New Roman" w:hAnsi="Times New Roman" w:cs="Times New Roman"/>
          <w:sz w:val="28"/>
          <w:szCs w:val="28"/>
        </w:rPr>
        <w:t>Анадольское</w:t>
      </w:r>
      <w:proofErr w:type="spellEnd"/>
      <w:r w:rsidRPr="00253A82">
        <w:rPr>
          <w:rFonts w:ascii="Times New Roman" w:hAnsi="Times New Roman" w:cs="Times New Roman"/>
          <w:sz w:val="28"/>
          <w:szCs w:val="28"/>
        </w:rPr>
        <w:t xml:space="preserve"> месторождение гранитов и диоритов». В рамках проекта уже закуплено оборудование, оформлены документы на земельный участок, поданы документы на получение лицензии на добычу полезных ископаемых. </w:t>
      </w:r>
    </w:p>
    <w:p w:rsidR="00124609" w:rsidRPr="00253A82" w:rsidRDefault="00124609" w:rsidP="007D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 xml:space="preserve">- Хлебодаровский карьер Донецкого филиала ФГУП «Железные дороги </w:t>
      </w:r>
      <w:proofErr w:type="spellStart"/>
      <w:r w:rsidRPr="00253A82">
        <w:rPr>
          <w:rFonts w:ascii="Times New Roman" w:hAnsi="Times New Roman" w:cs="Times New Roman"/>
          <w:sz w:val="28"/>
          <w:szCs w:val="28"/>
        </w:rPr>
        <w:t>Новороссии</w:t>
      </w:r>
      <w:proofErr w:type="spellEnd"/>
      <w:r w:rsidRPr="00253A82">
        <w:rPr>
          <w:rFonts w:ascii="Times New Roman" w:hAnsi="Times New Roman" w:cs="Times New Roman"/>
          <w:sz w:val="28"/>
          <w:szCs w:val="28"/>
        </w:rPr>
        <w:t xml:space="preserve">» (с. </w:t>
      </w:r>
      <w:proofErr w:type="spellStart"/>
      <w:r w:rsidRPr="00253A82"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 w:rsidRPr="00253A82">
        <w:rPr>
          <w:rFonts w:ascii="Times New Roman" w:hAnsi="Times New Roman" w:cs="Times New Roman"/>
          <w:sz w:val="28"/>
          <w:szCs w:val="28"/>
        </w:rPr>
        <w:t>) – основной вид продукции – щебень. Основную производственную деятельность данный момент не осуществляет, так как отсутствует порядок, регулирующий процедуру получения лицензии на добычу полезных ископаемых. Работники подразделения задействованы на других работах по обслуживанию железной дороги.</w:t>
      </w:r>
    </w:p>
    <w:p w:rsidR="00E365F4" w:rsidRDefault="00124609" w:rsidP="007D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 xml:space="preserve">- ООО «Ника Трейд Инвест» (с. Трудовое) – занимается добычей каолина (белой глины). В 2024 году объем </w:t>
      </w:r>
      <w:r w:rsidR="00E365F4">
        <w:rPr>
          <w:rFonts w:ascii="Times New Roman" w:hAnsi="Times New Roman" w:cs="Times New Roman"/>
          <w:sz w:val="28"/>
          <w:szCs w:val="28"/>
        </w:rPr>
        <w:t xml:space="preserve">добычи составил 124,0 </w:t>
      </w:r>
      <w:proofErr w:type="gramStart"/>
      <w:r w:rsidR="00E365F4">
        <w:rPr>
          <w:rFonts w:ascii="Times New Roman" w:hAnsi="Times New Roman" w:cs="Times New Roman"/>
          <w:sz w:val="28"/>
          <w:szCs w:val="28"/>
        </w:rPr>
        <w:t>тыс.тонн</w:t>
      </w:r>
      <w:proofErr w:type="gramEnd"/>
      <w:r w:rsidR="00E365F4">
        <w:rPr>
          <w:rFonts w:ascii="Times New Roman" w:hAnsi="Times New Roman" w:cs="Times New Roman"/>
          <w:sz w:val="28"/>
          <w:szCs w:val="28"/>
        </w:rPr>
        <w:t>.</w:t>
      </w:r>
    </w:p>
    <w:p w:rsidR="00124609" w:rsidRPr="00253A82" w:rsidRDefault="00124609" w:rsidP="007D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 xml:space="preserve">- Компанией ГК «Алмаз» планируется восстановление и возобновление работы еще одного предприятия – </w:t>
      </w:r>
      <w:proofErr w:type="spellStart"/>
      <w:r w:rsidRPr="00253A82">
        <w:rPr>
          <w:rFonts w:ascii="Times New Roman" w:hAnsi="Times New Roman" w:cs="Times New Roman"/>
          <w:sz w:val="28"/>
          <w:szCs w:val="28"/>
        </w:rPr>
        <w:t>Великоанадольского</w:t>
      </w:r>
      <w:proofErr w:type="spellEnd"/>
      <w:r w:rsidRPr="00253A82">
        <w:rPr>
          <w:rFonts w:ascii="Times New Roman" w:hAnsi="Times New Roman" w:cs="Times New Roman"/>
          <w:sz w:val="28"/>
          <w:szCs w:val="28"/>
        </w:rPr>
        <w:t xml:space="preserve"> огнеупорного комбината</w:t>
      </w:r>
      <w:r w:rsidR="00E3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5F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365F4">
        <w:rPr>
          <w:rFonts w:ascii="Times New Roman" w:hAnsi="Times New Roman" w:cs="Times New Roman"/>
          <w:sz w:val="28"/>
          <w:szCs w:val="28"/>
        </w:rPr>
        <w:t xml:space="preserve"> Владимировка)</w:t>
      </w:r>
      <w:r w:rsidRPr="00253A82">
        <w:rPr>
          <w:rFonts w:ascii="Times New Roman" w:hAnsi="Times New Roman" w:cs="Times New Roman"/>
          <w:sz w:val="28"/>
          <w:szCs w:val="28"/>
        </w:rPr>
        <w:t xml:space="preserve">. На данный момент проводится разминирование линий электропередач и территории завода, а также инвентаризация материально-технического состояния основных фондов, проводятся работы по подключению к энергоснабжению. На первом этапе </w:t>
      </w:r>
      <w:r w:rsidRPr="00253A82">
        <w:rPr>
          <w:rFonts w:ascii="Times New Roman" w:hAnsi="Times New Roman" w:cs="Times New Roman"/>
          <w:sz w:val="28"/>
          <w:szCs w:val="28"/>
        </w:rPr>
        <w:lastRenderedPageBreak/>
        <w:t>планируется возобновление добычи глины, а затем – запуск производства огнеупоров.</w:t>
      </w:r>
    </w:p>
    <w:p w:rsidR="00124609" w:rsidRPr="00253A82" w:rsidRDefault="00124609" w:rsidP="007D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 xml:space="preserve">Кроме того, на рассмотрении у Правительства находится вопрос возобновления работы 2-х угледобывающих </w:t>
      </w:r>
      <w:r w:rsidR="00E365F4">
        <w:rPr>
          <w:rFonts w:ascii="Times New Roman" w:hAnsi="Times New Roman" w:cs="Times New Roman"/>
          <w:sz w:val="28"/>
          <w:szCs w:val="28"/>
        </w:rPr>
        <w:t xml:space="preserve">предприятий, расположенных в </w:t>
      </w:r>
      <w:proofErr w:type="spellStart"/>
      <w:r w:rsidR="00E365F4">
        <w:rPr>
          <w:rFonts w:ascii="Times New Roman" w:hAnsi="Times New Roman" w:cs="Times New Roman"/>
          <w:sz w:val="28"/>
          <w:szCs w:val="28"/>
        </w:rPr>
        <w:t>г.</w:t>
      </w:r>
      <w:r w:rsidRPr="00253A82">
        <w:rPr>
          <w:rFonts w:ascii="Times New Roman" w:hAnsi="Times New Roman" w:cs="Times New Roman"/>
          <w:sz w:val="28"/>
          <w:szCs w:val="28"/>
        </w:rPr>
        <w:t>Угледар</w:t>
      </w:r>
      <w:proofErr w:type="spellEnd"/>
      <w:r w:rsidRPr="00253A82">
        <w:rPr>
          <w:rFonts w:ascii="Times New Roman" w:hAnsi="Times New Roman" w:cs="Times New Roman"/>
          <w:sz w:val="28"/>
          <w:szCs w:val="28"/>
        </w:rPr>
        <w:t>. После разминирования территории и оценки их состояния, после прошедших боевых действий, будет принято решение об их дальнейшем восстановлении и развитии.</w:t>
      </w:r>
    </w:p>
    <w:p w:rsidR="00124609" w:rsidRPr="00253A82" w:rsidRDefault="00124609" w:rsidP="007D535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 xml:space="preserve">К </w:t>
      </w:r>
      <w:r w:rsidRPr="001D36D5">
        <w:rPr>
          <w:rFonts w:ascii="Times New Roman" w:hAnsi="Times New Roman" w:cs="Times New Roman"/>
          <w:i/>
          <w:sz w:val="28"/>
          <w:szCs w:val="28"/>
          <w:u w:val="single"/>
        </w:rPr>
        <w:t>перерабатывающей промышленности</w:t>
      </w:r>
      <w:r w:rsidRPr="00253A82">
        <w:rPr>
          <w:rFonts w:ascii="Times New Roman" w:hAnsi="Times New Roman" w:cs="Times New Roman"/>
          <w:sz w:val="28"/>
          <w:szCs w:val="28"/>
        </w:rPr>
        <w:t xml:space="preserve"> относится филиал ДХМЗ ГУП ДНР «Донецкая промышленная компания» (</w:t>
      </w:r>
      <w:proofErr w:type="spellStart"/>
      <w:r w:rsidRPr="00253A8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53A82">
        <w:rPr>
          <w:rFonts w:ascii="Times New Roman" w:hAnsi="Times New Roman" w:cs="Times New Roman"/>
          <w:sz w:val="28"/>
          <w:szCs w:val="28"/>
        </w:rPr>
        <w:t xml:space="preserve"> Донское). Фондом развития территорий одобрена заявка о передаче филиала в управление ООО «ПРОРЕСУРС». На данный момент проводится инвентаризация основных фондов и материальных активов, приобретено новое оборудование</w:t>
      </w:r>
      <w:r w:rsidR="00E365F4">
        <w:rPr>
          <w:rFonts w:ascii="Times New Roman" w:hAnsi="Times New Roman" w:cs="Times New Roman"/>
          <w:sz w:val="28"/>
          <w:szCs w:val="28"/>
        </w:rPr>
        <w:t>.</w:t>
      </w:r>
    </w:p>
    <w:p w:rsidR="00124609" w:rsidRPr="005467C7" w:rsidRDefault="00124609" w:rsidP="007D535B">
      <w:pPr>
        <w:tabs>
          <w:tab w:val="left" w:pos="142"/>
        </w:tabs>
        <w:spacing w:after="0" w:line="240" w:lineRule="auto"/>
        <w:ind w:right="-14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6D5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Пищевая промышленность</w:t>
      </w: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 является важнейшей жизнеобеспечивающей </w:t>
      </w:r>
      <w:r w:rsidRPr="005467C7">
        <w:rPr>
          <w:rFonts w:ascii="Times New Roman" w:eastAsia="Calibri" w:hAnsi="Times New Roman" w:cs="Times New Roman"/>
          <w:sz w:val="28"/>
          <w:szCs w:val="28"/>
        </w:rPr>
        <w:t>сферой. Ведущими предприятиями отрасли являются:</w:t>
      </w:r>
    </w:p>
    <w:p w:rsidR="00124609" w:rsidRPr="005467C7" w:rsidRDefault="001D36D5" w:rsidP="007D535B">
      <w:pPr>
        <w:tabs>
          <w:tab w:val="left" w:pos="142"/>
        </w:tabs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7C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24609" w:rsidRPr="005467C7">
        <w:rPr>
          <w:rFonts w:ascii="Times New Roman" w:eastAsia="Calibri" w:hAnsi="Times New Roman" w:cs="Times New Roman"/>
          <w:sz w:val="28"/>
          <w:szCs w:val="28"/>
        </w:rPr>
        <w:t>ЧАО «Диановская птицефабрика» (с. Кировское) - занимается выращиванием и реализацией мяса бройлеров.</w:t>
      </w:r>
    </w:p>
    <w:p w:rsidR="00124609" w:rsidRPr="005467C7" w:rsidRDefault="001D36D5" w:rsidP="007D535B">
      <w:pPr>
        <w:tabs>
          <w:tab w:val="left" w:pos="142"/>
        </w:tabs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7C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24609" w:rsidRPr="005467C7">
        <w:rPr>
          <w:rFonts w:ascii="Times New Roman" w:eastAsia="Calibri" w:hAnsi="Times New Roman" w:cs="Times New Roman"/>
          <w:sz w:val="28"/>
          <w:szCs w:val="28"/>
        </w:rPr>
        <w:t xml:space="preserve">ООО «Мариупольская птицефабрика» (с. Степное) - производство яиц. </w:t>
      </w:r>
    </w:p>
    <w:p w:rsidR="00124609" w:rsidRPr="005467C7" w:rsidRDefault="001D36D5" w:rsidP="007D535B">
      <w:pPr>
        <w:tabs>
          <w:tab w:val="left" w:pos="142"/>
        </w:tabs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7C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24609" w:rsidRPr="005467C7">
        <w:rPr>
          <w:rFonts w:ascii="Times New Roman" w:eastAsia="Calibri" w:hAnsi="Times New Roman" w:cs="Times New Roman"/>
          <w:sz w:val="28"/>
          <w:szCs w:val="28"/>
        </w:rPr>
        <w:t>КФХ «Афродита» (г. Волноваха) - производство хлебобулочных изделий.</w:t>
      </w:r>
    </w:p>
    <w:p w:rsidR="00124609" w:rsidRPr="00253A82" w:rsidRDefault="001D36D5" w:rsidP="007D535B">
      <w:pPr>
        <w:tabs>
          <w:tab w:val="left" w:pos="142"/>
        </w:tabs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7C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24609" w:rsidRPr="005467C7">
        <w:rPr>
          <w:rFonts w:ascii="Times New Roman" w:eastAsia="Calibri" w:hAnsi="Times New Roman" w:cs="Times New Roman"/>
          <w:sz w:val="28"/>
          <w:szCs w:val="28"/>
        </w:rPr>
        <w:t>КФХ «ЮГ» - производство хлебобулочных изделий.</w:t>
      </w:r>
    </w:p>
    <w:p w:rsidR="00124609" w:rsidRPr="00253A82" w:rsidRDefault="00124609" w:rsidP="007D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 xml:space="preserve">Все предприятия, которые, возобновили деятельность, сегодня работают не в полную мощность. Сказываются и полученные повреждения, и нарушенные цепочки рынков сбыта готовой продукции, и отток трудовых ресурсов. </w:t>
      </w:r>
    </w:p>
    <w:p w:rsidR="00124609" w:rsidRPr="00253A82" w:rsidRDefault="00124609" w:rsidP="007D5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24609" w:rsidRPr="00253A82" w:rsidRDefault="00124609" w:rsidP="007D5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3A82">
        <w:rPr>
          <w:rFonts w:ascii="Times New Roman" w:hAnsi="Times New Roman" w:cs="Times New Roman"/>
          <w:sz w:val="28"/>
          <w:szCs w:val="28"/>
          <w:u w:val="single"/>
        </w:rPr>
        <w:t>Развитие малого и среднего бизнеса</w:t>
      </w:r>
    </w:p>
    <w:p w:rsidR="00124609" w:rsidRPr="00253A82" w:rsidRDefault="00124609" w:rsidP="007D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2953379"/>
      <w:r w:rsidRPr="00253A82">
        <w:rPr>
          <w:rFonts w:ascii="Times New Roman" w:hAnsi="Times New Roman" w:cs="Times New Roman"/>
          <w:sz w:val="28"/>
          <w:szCs w:val="28"/>
        </w:rPr>
        <w:t xml:space="preserve">По данным, содержащимся в Едином реестре субъектов малого и среднего предпринимательства, общее количество зарегистрированных субъектов предпринимательской деятельности на территории Волновахского муниципального округа составляет 1179 единиц, в том числе: </w:t>
      </w:r>
    </w:p>
    <w:p w:rsidR="00124609" w:rsidRPr="00253A82" w:rsidRDefault="00124609" w:rsidP="007D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 xml:space="preserve">- юридических лиц – 122; </w:t>
      </w:r>
    </w:p>
    <w:p w:rsidR="00124609" w:rsidRPr="00253A82" w:rsidRDefault="00124609" w:rsidP="007D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 xml:space="preserve">- индивидуальных предпринимателей – 1057. </w:t>
      </w:r>
    </w:p>
    <w:p w:rsidR="00124609" w:rsidRPr="00253A82" w:rsidRDefault="00124609" w:rsidP="007D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>Из них:</w:t>
      </w:r>
    </w:p>
    <w:p w:rsidR="00124609" w:rsidRPr="00253A82" w:rsidRDefault="00124609" w:rsidP="007D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>- малых предприятий – 6;</w:t>
      </w:r>
    </w:p>
    <w:p w:rsidR="00124609" w:rsidRPr="00253A82" w:rsidRDefault="00124609" w:rsidP="007D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3A82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253A82">
        <w:rPr>
          <w:rFonts w:ascii="Times New Roman" w:hAnsi="Times New Roman" w:cs="Times New Roman"/>
          <w:sz w:val="28"/>
          <w:szCs w:val="28"/>
        </w:rPr>
        <w:t xml:space="preserve"> – 995;</w:t>
      </w:r>
    </w:p>
    <w:p w:rsidR="00124609" w:rsidRPr="00253A82" w:rsidRDefault="00124609" w:rsidP="007D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>- исключены из реестра – 178.</w:t>
      </w:r>
    </w:p>
    <w:p w:rsidR="00124609" w:rsidRPr="00253A82" w:rsidRDefault="00124609" w:rsidP="007D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Структура действующих субъектов малого и среднего предпринимательства, зарегистрированных на территории муниципального округа, согласно Единого реестра, сложилась следующим образом:</w:t>
      </w:r>
    </w:p>
    <w:p w:rsidR="00124609" w:rsidRPr="00253A82" w:rsidRDefault="00124609" w:rsidP="007D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>- сфера торговли и общественного питания – 669;</w:t>
      </w:r>
    </w:p>
    <w:p w:rsidR="00124609" w:rsidRPr="00253A82" w:rsidRDefault="00124609" w:rsidP="007D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>- отрасль сельского хозяйства, рыборазведения и производства продуктов питания – 95;</w:t>
      </w:r>
    </w:p>
    <w:p w:rsidR="00124609" w:rsidRPr="00253A82" w:rsidRDefault="00124609" w:rsidP="007D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>- сфера оказания платных услуг – 167;</w:t>
      </w:r>
    </w:p>
    <w:p w:rsidR="00124609" w:rsidRPr="00253A82" w:rsidRDefault="00124609" w:rsidP="007D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lastRenderedPageBreak/>
        <w:t>- прочие виды деятельности (строительные и кровельные работы, деятельность грузового транспорта, сдача в аренду недвижимого имущества и другие виды) – 70.</w:t>
      </w:r>
    </w:p>
    <w:p w:rsidR="00124609" w:rsidRPr="00253A82" w:rsidRDefault="00124609" w:rsidP="007D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>Таким образом, наибольшее количество субъектов малого и среднего бизнеса занято в сфере торговли, а именно – 66,8%.</w:t>
      </w:r>
    </w:p>
    <w:p w:rsidR="007440A8" w:rsidRPr="0033541A" w:rsidRDefault="00494C64" w:rsidP="007440A8">
      <w:pPr>
        <w:tabs>
          <w:tab w:val="left" w:pos="142"/>
        </w:tabs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данным администрации, в</w:t>
      </w:r>
      <w:r w:rsidR="00124609" w:rsidRPr="0033541A">
        <w:rPr>
          <w:rFonts w:ascii="Times New Roman" w:eastAsia="Calibri" w:hAnsi="Times New Roman" w:cs="Times New Roman"/>
          <w:sz w:val="28"/>
          <w:szCs w:val="28"/>
        </w:rPr>
        <w:t xml:space="preserve"> сфере торговли</w:t>
      </w:r>
      <w:r w:rsidR="0033541A" w:rsidRPr="0033541A">
        <w:rPr>
          <w:rFonts w:ascii="Times New Roman" w:eastAsia="Calibri" w:hAnsi="Times New Roman" w:cs="Times New Roman"/>
          <w:sz w:val="28"/>
          <w:szCs w:val="28"/>
        </w:rPr>
        <w:t>, общественного питания и предоставления бытовых</w:t>
      </w:r>
      <w:r w:rsidR="00124609" w:rsidRPr="0033541A">
        <w:rPr>
          <w:rFonts w:ascii="Times New Roman" w:eastAsia="Calibri" w:hAnsi="Times New Roman" w:cs="Times New Roman"/>
          <w:sz w:val="28"/>
          <w:szCs w:val="28"/>
        </w:rPr>
        <w:t xml:space="preserve"> осуществляют свою деятельность – 467 субъектов, </w:t>
      </w:r>
      <w:r w:rsidR="007440A8" w:rsidRPr="0033541A">
        <w:rPr>
          <w:rFonts w:ascii="Times New Roman" w:eastAsia="Calibri" w:hAnsi="Times New Roman" w:cs="Times New Roman"/>
          <w:sz w:val="28"/>
          <w:szCs w:val="28"/>
        </w:rPr>
        <w:t>в том числе по видам деятельности:</w:t>
      </w:r>
    </w:p>
    <w:p w:rsidR="007440A8" w:rsidRPr="0033541A" w:rsidRDefault="007440A8" w:rsidP="007440A8">
      <w:pPr>
        <w:tabs>
          <w:tab w:val="left" w:pos="142"/>
        </w:tabs>
        <w:spacing w:after="0" w:line="240" w:lineRule="auto"/>
        <w:ind w:left="709" w:right="-1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41A">
        <w:rPr>
          <w:rFonts w:ascii="Times New Roman" w:eastAsia="Calibri" w:hAnsi="Times New Roman" w:cs="Times New Roman"/>
          <w:sz w:val="28"/>
          <w:szCs w:val="28"/>
        </w:rPr>
        <w:t>- торговля продуктами питания – 140;</w:t>
      </w:r>
    </w:p>
    <w:p w:rsidR="007440A8" w:rsidRPr="0033541A" w:rsidRDefault="0033541A" w:rsidP="007440A8">
      <w:pPr>
        <w:tabs>
          <w:tab w:val="left" w:pos="142"/>
        </w:tabs>
        <w:spacing w:after="0" w:line="240" w:lineRule="auto"/>
        <w:ind w:left="709" w:right="-1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440A8" w:rsidRPr="0033541A">
        <w:rPr>
          <w:rFonts w:ascii="Times New Roman" w:eastAsia="Calibri" w:hAnsi="Times New Roman" w:cs="Times New Roman"/>
          <w:sz w:val="28"/>
          <w:szCs w:val="28"/>
        </w:rPr>
        <w:t>торговля непродовольственной группой товаров – 138;</w:t>
      </w:r>
    </w:p>
    <w:p w:rsidR="007440A8" w:rsidRPr="0033541A" w:rsidRDefault="007440A8" w:rsidP="007440A8">
      <w:pPr>
        <w:tabs>
          <w:tab w:val="left" w:pos="142"/>
        </w:tabs>
        <w:spacing w:after="0" w:line="240" w:lineRule="auto"/>
        <w:ind w:left="709" w:right="-1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41A">
        <w:rPr>
          <w:rFonts w:ascii="Times New Roman" w:eastAsia="Calibri" w:hAnsi="Times New Roman" w:cs="Times New Roman"/>
          <w:sz w:val="28"/>
          <w:szCs w:val="28"/>
        </w:rPr>
        <w:t>- смешанная торговля (бытовая химия и продукты питания) – 138.</w:t>
      </w:r>
    </w:p>
    <w:p w:rsidR="007440A8" w:rsidRPr="0033541A" w:rsidRDefault="007440A8" w:rsidP="007440A8">
      <w:pPr>
        <w:tabs>
          <w:tab w:val="left" w:pos="142"/>
        </w:tabs>
        <w:spacing w:after="0" w:line="240" w:lineRule="auto"/>
        <w:ind w:left="709" w:right="-1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41A">
        <w:rPr>
          <w:rFonts w:ascii="Times New Roman" w:eastAsia="Calibri" w:hAnsi="Times New Roman" w:cs="Times New Roman"/>
          <w:sz w:val="28"/>
          <w:szCs w:val="28"/>
        </w:rPr>
        <w:t xml:space="preserve">- предоставление </w:t>
      </w:r>
      <w:r w:rsidR="0033541A" w:rsidRPr="0033541A">
        <w:rPr>
          <w:rFonts w:ascii="Times New Roman" w:eastAsia="Calibri" w:hAnsi="Times New Roman" w:cs="Times New Roman"/>
          <w:sz w:val="28"/>
          <w:szCs w:val="28"/>
        </w:rPr>
        <w:t xml:space="preserve">бытовых </w:t>
      </w:r>
      <w:r w:rsidRPr="0033541A">
        <w:rPr>
          <w:rFonts w:ascii="Times New Roman" w:eastAsia="Calibri" w:hAnsi="Times New Roman" w:cs="Times New Roman"/>
          <w:sz w:val="28"/>
          <w:szCs w:val="28"/>
        </w:rPr>
        <w:t>услуг – 23;</w:t>
      </w:r>
    </w:p>
    <w:p w:rsidR="007440A8" w:rsidRPr="0033541A" w:rsidRDefault="007440A8" w:rsidP="007440A8">
      <w:pPr>
        <w:tabs>
          <w:tab w:val="left" w:pos="142"/>
        </w:tabs>
        <w:spacing w:after="0" w:line="240" w:lineRule="auto"/>
        <w:ind w:left="709" w:right="-1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41A">
        <w:rPr>
          <w:rFonts w:ascii="Times New Roman" w:eastAsia="Calibri" w:hAnsi="Times New Roman" w:cs="Times New Roman"/>
          <w:sz w:val="28"/>
          <w:szCs w:val="28"/>
        </w:rPr>
        <w:t>- обще</w:t>
      </w:r>
      <w:r w:rsidR="0033541A" w:rsidRPr="0033541A">
        <w:rPr>
          <w:rFonts w:ascii="Times New Roman" w:eastAsia="Calibri" w:hAnsi="Times New Roman" w:cs="Times New Roman"/>
          <w:sz w:val="28"/>
          <w:szCs w:val="28"/>
        </w:rPr>
        <w:t>ственное питание</w:t>
      </w:r>
      <w:r w:rsidRPr="0033541A">
        <w:rPr>
          <w:rFonts w:ascii="Times New Roman" w:eastAsia="Calibri" w:hAnsi="Times New Roman" w:cs="Times New Roman"/>
          <w:sz w:val="28"/>
          <w:szCs w:val="28"/>
        </w:rPr>
        <w:t xml:space="preserve"> – 28;</w:t>
      </w:r>
    </w:p>
    <w:p w:rsidR="00124609" w:rsidRPr="0033541A" w:rsidRDefault="0033541A" w:rsidP="007D535B">
      <w:pPr>
        <w:tabs>
          <w:tab w:val="left" w:pos="142"/>
        </w:tabs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41A">
        <w:rPr>
          <w:rFonts w:ascii="Times New Roman" w:eastAsia="Calibri" w:hAnsi="Times New Roman" w:cs="Times New Roman"/>
          <w:sz w:val="28"/>
          <w:szCs w:val="28"/>
        </w:rPr>
        <w:t>В</w:t>
      </w:r>
      <w:r w:rsidR="00124609" w:rsidRPr="0033541A">
        <w:rPr>
          <w:rFonts w:ascii="Times New Roman" w:eastAsia="Calibri" w:hAnsi="Times New Roman" w:cs="Times New Roman"/>
          <w:sz w:val="28"/>
          <w:szCs w:val="28"/>
        </w:rPr>
        <w:t xml:space="preserve"> торговом реестре</w:t>
      </w:r>
      <w:r w:rsidR="005467C7" w:rsidRPr="0033541A">
        <w:rPr>
          <w:rFonts w:ascii="Times New Roman" w:eastAsia="Calibri" w:hAnsi="Times New Roman" w:cs="Times New Roman"/>
          <w:sz w:val="28"/>
          <w:szCs w:val="28"/>
        </w:rPr>
        <w:t xml:space="preserve"> (сфера торговли, общественное питание, бытовые услуги)</w:t>
      </w:r>
      <w:r w:rsidRPr="0033541A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зарегистрировано</w:t>
      </w:r>
      <w:r w:rsidR="00124609" w:rsidRPr="0033541A">
        <w:rPr>
          <w:rFonts w:ascii="Times New Roman" w:eastAsia="Calibri" w:hAnsi="Times New Roman" w:cs="Times New Roman"/>
          <w:sz w:val="28"/>
          <w:szCs w:val="28"/>
        </w:rPr>
        <w:t xml:space="preserve"> 352 предпринимателя. </w:t>
      </w:r>
    </w:p>
    <w:p w:rsidR="00124609" w:rsidRPr="0033541A" w:rsidRDefault="00124609" w:rsidP="007D535B">
      <w:pPr>
        <w:tabs>
          <w:tab w:val="left" w:pos="14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ПАО «ПСБ» </w:t>
      </w:r>
      <w:r w:rsidR="0033541A" w:rsidRPr="003354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работа по установке банкоматов в</w:t>
      </w:r>
      <w:r w:rsidRPr="0033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торговых </w:t>
      </w:r>
      <w:r w:rsidR="0033541A" w:rsidRPr="003354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об</w:t>
      </w:r>
      <w:r w:rsidR="0033541A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="0033541A" w:rsidRPr="0033541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ектах. По сост</w:t>
      </w:r>
      <w:r w:rsidR="003354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3541A" w:rsidRPr="0033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янию на 01.01.2025 года их установлено 37. </w:t>
      </w:r>
      <w:r w:rsidRPr="003354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округа работают 2 отделения ПСБ банка и 9 АЗС.</w:t>
      </w:r>
    </w:p>
    <w:p w:rsidR="00124609" w:rsidRPr="0033541A" w:rsidRDefault="00BE1794" w:rsidP="007D535B">
      <w:pPr>
        <w:tabs>
          <w:tab w:val="left" w:pos="142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41A">
        <w:rPr>
          <w:rFonts w:ascii="Times New Roman" w:eastAsia="Times New Roman" w:hAnsi="Times New Roman" w:cs="Times New Roman"/>
          <w:sz w:val="28"/>
          <w:szCs w:val="28"/>
          <w:lang w:eastAsia="ru-RU"/>
        </w:rPr>
        <w:t>В 18 населенных пунктов</w:t>
      </w:r>
      <w:r w:rsidR="00124609" w:rsidRPr="0033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выезжает мобильный аптечный пункт согласно графика.</w:t>
      </w:r>
    </w:p>
    <w:p w:rsidR="00124609" w:rsidRPr="00253A82" w:rsidRDefault="00124609" w:rsidP="007D535B">
      <w:pPr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41A">
        <w:rPr>
          <w:rFonts w:ascii="Times New Roman" w:eastAsia="Calibri" w:hAnsi="Times New Roman" w:cs="Times New Roman"/>
          <w:sz w:val="28"/>
          <w:szCs w:val="28"/>
        </w:rPr>
        <w:t xml:space="preserve">С целью улучшения качества торгового обслуживания и обеспечения доступности товаров для населения в 2024 году была разработана и утверждена Схема размещения нестационарных торговых объектов, </w:t>
      </w:r>
      <w:r w:rsidR="005467C7" w:rsidRPr="0033541A">
        <w:rPr>
          <w:rFonts w:ascii="Times New Roman" w:eastAsia="Calibri" w:hAnsi="Times New Roman" w:cs="Times New Roman"/>
          <w:sz w:val="28"/>
          <w:szCs w:val="28"/>
        </w:rPr>
        <w:t>расположенных</w:t>
      </w:r>
      <w:r w:rsidRPr="0033541A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 земельных участках, находящихся в муниципальной собственности округ</w:t>
      </w:r>
      <w:r w:rsidR="00BE1794">
        <w:rPr>
          <w:rFonts w:ascii="Times New Roman" w:eastAsia="Calibri" w:hAnsi="Times New Roman" w:cs="Times New Roman"/>
          <w:sz w:val="28"/>
          <w:szCs w:val="28"/>
        </w:rPr>
        <w:t>а</w:t>
      </w:r>
      <w:r w:rsidRPr="00253A82">
        <w:rPr>
          <w:rFonts w:ascii="Times New Roman" w:eastAsia="Calibri" w:hAnsi="Times New Roman" w:cs="Times New Roman"/>
          <w:sz w:val="28"/>
          <w:szCs w:val="28"/>
        </w:rPr>
        <w:t>. Места размещения 68 нестационарных торговых объектов, расположенных в городе Волноваха, были согласованы с коммунальными службами, а также были проведены работы по декларированию земельных участков под размещение НТО.</w:t>
      </w:r>
    </w:p>
    <w:p w:rsidR="00124609" w:rsidRPr="00253A82" w:rsidRDefault="00BE1794" w:rsidP="007D535B">
      <w:pPr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Также, в 2024 году </w:t>
      </w:r>
      <w:r w:rsidR="00124609" w:rsidRPr="00253A82">
        <w:rPr>
          <w:rFonts w:ascii="Times New Roman" w:eastAsia="Calibri" w:hAnsi="Times New Roman" w:cs="Times New Roman"/>
          <w:sz w:val="28"/>
          <w:szCs w:val="28"/>
        </w:rPr>
        <w:t>был разработан порядок на право размещения нестационарных торговых объектов на землях, находящихся в государственной и муниципальной собственности по</w:t>
      </w:r>
      <w:r w:rsidR="00494C64">
        <w:rPr>
          <w:rFonts w:ascii="Times New Roman" w:eastAsia="Calibri" w:hAnsi="Times New Roman" w:cs="Times New Roman"/>
          <w:sz w:val="28"/>
          <w:szCs w:val="28"/>
        </w:rPr>
        <w:t xml:space="preserve">средством проведения </w:t>
      </w:r>
      <w:r w:rsidR="00124609" w:rsidRPr="00253A82">
        <w:rPr>
          <w:rFonts w:ascii="Times New Roman" w:eastAsia="Calibri" w:hAnsi="Times New Roman" w:cs="Times New Roman"/>
          <w:sz w:val="28"/>
          <w:szCs w:val="28"/>
        </w:rPr>
        <w:t>электронного аукциона.</w:t>
      </w:r>
    </w:p>
    <w:p w:rsidR="006C0AF5" w:rsidRPr="00253A82" w:rsidRDefault="006C0AF5" w:rsidP="007D535B">
      <w:pPr>
        <w:tabs>
          <w:tab w:val="left" w:pos="0"/>
        </w:tabs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609" w:rsidRPr="00253A82" w:rsidRDefault="00124609" w:rsidP="007D5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3A82">
        <w:rPr>
          <w:rFonts w:ascii="Times New Roman" w:hAnsi="Times New Roman" w:cs="Times New Roman"/>
          <w:sz w:val="28"/>
          <w:szCs w:val="28"/>
          <w:u w:val="single"/>
        </w:rPr>
        <w:t>Инвестиционная деятельность</w:t>
      </w:r>
    </w:p>
    <w:p w:rsidR="00124609" w:rsidRPr="00253A82" w:rsidRDefault="00124609" w:rsidP="007D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>С целью привлечения дополнительных финансовых ресурсов и инвесторов в округ, администрация взаимодействует с фондами и программами, а также частными инвесторами.</w:t>
      </w:r>
    </w:p>
    <w:p w:rsidR="00124609" w:rsidRPr="00253A82" w:rsidRDefault="00124609" w:rsidP="007D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>Постановлением администрации округа назначен инвестиционный уполномоченный, подписан договор о сотрудничестве в сфере инвестиционной деятельности между округом и государственным концерном «Корпорация развития Донбасса».</w:t>
      </w:r>
    </w:p>
    <w:p w:rsidR="00124609" w:rsidRPr="00253A82" w:rsidRDefault="00124609" w:rsidP="007D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>Налажено сотрудничество с такими участниками финансового рынка как: Фонд развития территорий, фонд развития промышленности, ГК «Корпорация развития Донбасса», отделение Банка России по Донецкой Народной Республике.</w:t>
      </w:r>
    </w:p>
    <w:p w:rsidR="00124609" w:rsidRPr="00253A82" w:rsidRDefault="00124609" w:rsidP="007D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lastRenderedPageBreak/>
        <w:t>Перспективными в округе являются такие сферы, как добывающая промышленность, сельское хозяйство, малый и средний бизнес. На сегодняшний день Инвестиционным комитетом Донецкой Народной Республики одобрено 2 инвестиционных проекта, которые включены в реестр масштабных инвестиционных проектов и готовятся к реализации: инвестиционный проект «</w:t>
      </w:r>
      <w:proofErr w:type="spellStart"/>
      <w:r w:rsidRPr="00253A82">
        <w:rPr>
          <w:rFonts w:ascii="Times New Roman" w:hAnsi="Times New Roman" w:cs="Times New Roman"/>
          <w:sz w:val="28"/>
          <w:szCs w:val="28"/>
        </w:rPr>
        <w:t>Анадольское</w:t>
      </w:r>
      <w:proofErr w:type="spellEnd"/>
      <w:r w:rsidRPr="00253A82">
        <w:rPr>
          <w:rFonts w:ascii="Times New Roman" w:hAnsi="Times New Roman" w:cs="Times New Roman"/>
          <w:sz w:val="28"/>
          <w:szCs w:val="28"/>
        </w:rPr>
        <w:t xml:space="preserve"> месторождение гранитов и диоритов», предусматривающий создание 60 новых рабочих мест и инвестиционный проект «Развитие автозаправочного комплекса», где планируется создать 9 новых рабочих мест.</w:t>
      </w:r>
    </w:p>
    <w:p w:rsidR="00124609" w:rsidRPr="00253A82" w:rsidRDefault="00124609" w:rsidP="007D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 xml:space="preserve">В Донецкой Народной Республике с июня 2023 года функционирует режим свободной экономической зоны. С целью привлечения бизнеса к участию в режиме СЭЗ </w:t>
      </w:r>
      <w:r w:rsidR="0008211A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253A82">
        <w:rPr>
          <w:rFonts w:ascii="Times New Roman" w:hAnsi="Times New Roman" w:cs="Times New Roman"/>
          <w:sz w:val="28"/>
          <w:szCs w:val="28"/>
        </w:rPr>
        <w:t>администрацией Волновахского муниципального округа была  организована встреча представителей Фонда развития территорий, Фонда развития промышленности, отделения Центрального банка России по ДНР с руководителями предприятий округа и индивидуальными предпринимателями,  на которой были рассмотрены вопросы функционирования свободной экономической зоны на территории Донецкой Народной Республики,  оказания государственной поддержки участникам такой экономической зоны, а также рассмотрены практические аспекты реализации налоговых и таможенных льгот и преференций в рамках свободной экономической зоны на территории ДНР.</w:t>
      </w:r>
    </w:p>
    <w:p w:rsidR="00124609" w:rsidRPr="00253A82" w:rsidRDefault="00124609" w:rsidP="007D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>По данным открытых источников, в Волновахском муниципальном округе по состоянию на 01.01.2025 года участниками свободной экономической зоны являются 2 предприятия.</w:t>
      </w:r>
    </w:p>
    <w:p w:rsidR="00124609" w:rsidRPr="00253A82" w:rsidRDefault="00124609" w:rsidP="007D5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В 2023 году район принимал участие и прошел отбор во Всероссийском конкурсе лучших проектов создания комфортной городской среды в категории «Малые города с численностью населения до 20 000 чел.» с проектом по благоустройству Летнего парка в г.Волноваха. </w:t>
      </w:r>
      <w:r w:rsidR="005513F5">
        <w:rPr>
          <w:rFonts w:ascii="Times New Roman" w:eastAsia="Calibri" w:hAnsi="Times New Roman" w:cs="Times New Roman"/>
          <w:sz w:val="28"/>
          <w:szCs w:val="28"/>
          <w:lang w:eastAsia="ru-RU"/>
        </w:rPr>
        <w:t>Весь проект</w:t>
      </w:r>
      <w:r w:rsidR="005513F5"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состоит из 5 этапов. Общая стоимость проекта, составляет </w:t>
      </w:r>
      <w:r w:rsidR="005513F5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5513F5"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393</w:t>
      </w:r>
      <w:r w:rsidR="005513F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513F5"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51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млн.руб.  </w:t>
      </w:r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2024 году выполнены работы по реализации 1-го этапа </w:t>
      </w:r>
      <w:r w:rsidR="00551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проекта на общую сумму </w:t>
      </w:r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>73</w:t>
      </w:r>
      <w:r w:rsidR="005513F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41EE9">
        <w:rPr>
          <w:rFonts w:ascii="Times New Roman" w:eastAsia="Calibri" w:hAnsi="Times New Roman" w:cs="Times New Roman"/>
          <w:sz w:val="28"/>
          <w:szCs w:val="28"/>
          <w:lang w:eastAsia="ru-RU"/>
        </w:rPr>
        <w:t>15,1</w:t>
      </w:r>
      <w:r w:rsidR="00551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41EE9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r w:rsidR="005513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>руб. Из них</w:t>
      </w:r>
      <w:r w:rsidR="005513F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72</w:t>
      </w:r>
      <w:r w:rsidR="00341EE9">
        <w:rPr>
          <w:rFonts w:ascii="Times New Roman" w:eastAsia="Calibri" w:hAnsi="Times New Roman" w:cs="Times New Roman"/>
          <w:sz w:val="28"/>
          <w:szCs w:val="28"/>
          <w:lang w:eastAsia="ru-RU"/>
        </w:rPr>
        <w:t>384,0 тыс</w:t>
      </w:r>
      <w:r w:rsidR="005513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руб. </w:t>
      </w:r>
      <w:r w:rsidR="00551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>субсидия из федерального бюджета, 731</w:t>
      </w:r>
      <w:r w:rsidR="005513F5">
        <w:rPr>
          <w:rFonts w:ascii="Times New Roman" w:eastAsia="Calibri" w:hAnsi="Times New Roman" w:cs="Times New Roman"/>
          <w:sz w:val="28"/>
          <w:szCs w:val="28"/>
          <w:lang w:eastAsia="ru-RU"/>
        </w:rPr>
        <w:t>,1 тыс.руб. -</w:t>
      </w:r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 Волновахского муниципального округа.</w:t>
      </w:r>
      <w:r w:rsidR="00551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2025 году работы продолжаются.</w:t>
      </w:r>
      <w:bookmarkEnd w:id="0"/>
      <w:r w:rsidR="00551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53A82">
        <w:rPr>
          <w:rFonts w:ascii="Times New Roman" w:hAnsi="Times New Roman" w:cs="Times New Roman"/>
          <w:sz w:val="28"/>
          <w:szCs w:val="28"/>
        </w:rPr>
        <w:t xml:space="preserve">Реализация проекта позволит создать современное, комфортное и безопасное пространство для отдыха, развлечений и занятий спортом, что, безусловно, положительно скажется на качестве жизни населения Волновахского муниципального округа. </w:t>
      </w:r>
    </w:p>
    <w:p w:rsidR="001B1DF7" w:rsidRPr="00253A82" w:rsidRDefault="001B1DF7" w:rsidP="007D53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0926" w:rsidRPr="0067168D" w:rsidRDefault="0067168D" w:rsidP="007D535B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7168D">
        <w:rPr>
          <w:rFonts w:ascii="Times New Roman" w:hAnsi="Times New Roman" w:cs="Times New Roman"/>
          <w:i/>
          <w:sz w:val="28"/>
          <w:szCs w:val="28"/>
          <w:u w:val="single"/>
        </w:rPr>
        <w:t>Управление муниципальным и</w:t>
      </w:r>
      <w:r w:rsidR="008D0926" w:rsidRPr="0067168D">
        <w:rPr>
          <w:rFonts w:ascii="Times New Roman" w:hAnsi="Times New Roman" w:cs="Times New Roman"/>
          <w:i/>
          <w:sz w:val="28"/>
          <w:szCs w:val="28"/>
          <w:u w:val="single"/>
        </w:rPr>
        <w:t>мущество</w:t>
      </w:r>
      <w:r w:rsidRPr="0067168D"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</w:p>
    <w:p w:rsidR="008D0926" w:rsidRPr="00253A82" w:rsidRDefault="008D0926" w:rsidP="007D5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 xml:space="preserve">Эффективное управление и распоряжение муниципальным имуществом - залог увеличения доходной части бюджета Волновахского муниципального округа. </w:t>
      </w:r>
    </w:p>
    <w:p w:rsidR="008D0926" w:rsidRPr="00253A82" w:rsidRDefault="008D0926" w:rsidP="007D5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>За отчетный период выявлено и подано на разграничение права собственности Волновахского муниципального округа 946 объектов недвижимого имущества и 149 объектов движимого имущества.</w:t>
      </w:r>
    </w:p>
    <w:p w:rsidR="00B959C9" w:rsidRPr="00253A82" w:rsidRDefault="00B959C9" w:rsidP="007D5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lastRenderedPageBreak/>
        <w:t>Разграничено в муниципальную собственность 697 объектов недвижимого имущества и 130 об</w:t>
      </w:r>
      <w:r w:rsidR="00356083">
        <w:rPr>
          <w:rFonts w:ascii="Times New Roman" w:hAnsi="Times New Roman" w:cs="Times New Roman"/>
          <w:sz w:val="28"/>
          <w:szCs w:val="28"/>
        </w:rPr>
        <w:t>ъектов движимого имущества</w:t>
      </w:r>
      <w:r w:rsidRPr="00253A82">
        <w:rPr>
          <w:rFonts w:ascii="Times New Roman" w:hAnsi="Times New Roman" w:cs="Times New Roman"/>
          <w:sz w:val="28"/>
          <w:szCs w:val="28"/>
        </w:rPr>
        <w:t>.</w:t>
      </w:r>
    </w:p>
    <w:p w:rsidR="00B959C9" w:rsidRPr="00253A82" w:rsidRDefault="00B959C9" w:rsidP="007D5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>Подано на</w:t>
      </w:r>
      <w:r w:rsidR="00356083">
        <w:rPr>
          <w:rFonts w:ascii="Times New Roman" w:hAnsi="Times New Roman" w:cs="Times New Roman"/>
          <w:sz w:val="28"/>
          <w:szCs w:val="28"/>
        </w:rPr>
        <w:t xml:space="preserve"> регистрацию 670 объектов</w:t>
      </w:r>
      <w:r w:rsidRPr="00253A82">
        <w:rPr>
          <w:rFonts w:ascii="Times New Roman" w:hAnsi="Times New Roman" w:cs="Times New Roman"/>
          <w:sz w:val="28"/>
          <w:szCs w:val="28"/>
        </w:rPr>
        <w:t xml:space="preserve">, зарегистрировано в ППК </w:t>
      </w:r>
      <w:r w:rsidR="003560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53A82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356083">
        <w:rPr>
          <w:rFonts w:ascii="Times New Roman" w:hAnsi="Times New Roman" w:cs="Times New Roman"/>
          <w:sz w:val="28"/>
          <w:szCs w:val="28"/>
        </w:rPr>
        <w:t>» 480 объектов</w:t>
      </w:r>
      <w:r w:rsidRPr="00253A82">
        <w:rPr>
          <w:rFonts w:ascii="Times New Roman" w:hAnsi="Times New Roman" w:cs="Times New Roman"/>
          <w:sz w:val="28"/>
          <w:szCs w:val="28"/>
        </w:rPr>
        <w:t>.</w:t>
      </w:r>
    </w:p>
    <w:p w:rsidR="008D0926" w:rsidRPr="00253A82" w:rsidRDefault="008D0926" w:rsidP="007D5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>Основной задачей по внедрению системы учета недвижимого имущества Волновахского муниципального округа было заполнение реестров, согласно форм, утвержденных законодательными актами Правительства Донецкой Народной Республики.</w:t>
      </w:r>
    </w:p>
    <w:p w:rsidR="008D0926" w:rsidRPr="00253A82" w:rsidRDefault="008D0926" w:rsidP="007D5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>Большой объем работы проделан по выявлению бесхозяйного жил</w:t>
      </w:r>
      <w:r w:rsidR="001A0835">
        <w:rPr>
          <w:rFonts w:ascii="Times New Roman" w:hAnsi="Times New Roman" w:cs="Times New Roman"/>
          <w:sz w:val="28"/>
          <w:szCs w:val="28"/>
        </w:rPr>
        <w:t xml:space="preserve">ого фонда и постановки на учет. </w:t>
      </w:r>
      <w:r w:rsidRPr="00253A82">
        <w:rPr>
          <w:rFonts w:ascii="Times New Roman" w:hAnsi="Times New Roman" w:cs="Times New Roman"/>
          <w:sz w:val="28"/>
          <w:szCs w:val="28"/>
        </w:rPr>
        <w:t>Выявлено 646 объектов</w:t>
      </w:r>
      <w:r w:rsidR="0026418D" w:rsidRPr="00253A82">
        <w:rPr>
          <w:rFonts w:ascii="Times New Roman" w:hAnsi="Times New Roman" w:cs="Times New Roman"/>
          <w:sz w:val="28"/>
          <w:szCs w:val="28"/>
        </w:rPr>
        <w:t>.</w:t>
      </w:r>
      <w:r w:rsidR="001A0835">
        <w:rPr>
          <w:rFonts w:ascii="Times New Roman" w:hAnsi="Times New Roman" w:cs="Times New Roman"/>
          <w:sz w:val="28"/>
          <w:szCs w:val="28"/>
        </w:rPr>
        <w:t xml:space="preserve"> </w:t>
      </w:r>
      <w:r w:rsidRPr="00253A82">
        <w:rPr>
          <w:rFonts w:ascii="Times New Roman" w:hAnsi="Times New Roman" w:cs="Times New Roman"/>
          <w:sz w:val="28"/>
          <w:szCs w:val="28"/>
        </w:rPr>
        <w:t>Подано на регистрацию 218 объектов</w:t>
      </w:r>
      <w:r w:rsidR="001A0835">
        <w:rPr>
          <w:rFonts w:ascii="Times New Roman" w:hAnsi="Times New Roman" w:cs="Times New Roman"/>
          <w:sz w:val="28"/>
          <w:szCs w:val="28"/>
        </w:rPr>
        <w:t xml:space="preserve">. </w:t>
      </w:r>
      <w:r w:rsidRPr="00253A82">
        <w:rPr>
          <w:rFonts w:ascii="Times New Roman" w:hAnsi="Times New Roman" w:cs="Times New Roman"/>
          <w:sz w:val="28"/>
          <w:szCs w:val="28"/>
        </w:rPr>
        <w:t>Зарегистрировано 118 объектов</w:t>
      </w:r>
      <w:r w:rsidR="0026418D" w:rsidRPr="00253A82">
        <w:rPr>
          <w:rFonts w:ascii="Times New Roman" w:hAnsi="Times New Roman" w:cs="Times New Roman"/>
          <w:sz w:val="28"/>
          <w:szCs w:val="28"/>
        </w:rPr>
        <w:t>.</w:t>
      </w:r>
    </w:p>
    <w:p w:rsidR="008D0926" w:rsidRPr="00253A82" w:rsidRDefault="00B959C9" w:rsidP="007D5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 xml:space="preserve">Направлено дел в суд 89 дел, вынесено 9 положительных решений о признании права муниципальной собственности на бесхозяйное имущество. </w:t>
      </w:r>
      <w:r w:rsidR="008D0926" w:rsidRPr="00253A82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1A0835">
        <w:rPr>
          <w:rFonts w:ascii="Times New Roman" w:hAnsi="Times New Roman" w:cs="Times New Roman"/>
          <w:sz w:val="28"/>
          <w:szCs w:val="28"/>
        </w:rPr>
        <w:t>57 бесхозяйных нежилых помещений</w:t>
      </w:r>
      <w:r w:rsidR="0026418D" w:rsidRPr="00253A82">
        <w:rPr>
          <w:rFonts w:ascii="Times New Roman" w:hAnsi="Times New Roman" w:cs="Times New Roman"/>
          <w:sz w:val="28"/>
          <w:szCs w:val="28"/>
        </w:rPr>
        <w:t>.</w:t>
      </w:r>
    </w:p>
    <w:p w:rsidR="008D0926" w:rsidRPr="00253A82" w:rsidRDefault="008D0926" w:rsidP="007D5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 xml:space="preserve">Подано на регистрацию </w:t>
      </w:r>
      <w:r w:rsidR="00B959C9" w:rsidRPr="00253A82">
        <w:rPr>
          <w:rFonts w:ascii="Times New Roman" w:hAnsi="Times New Roman" w:cs="Times New Roman"/>
          <w:sz w:val="28"/>
          <w:szCs w:val="28"/>
        </w:rPr>
        <w:t>32</w:t>
      </w:r>
      <w:r w:rsidRPr="00253A82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B959C9" w:rsidRPr="00253A82">
        <w:rPr>
          <w:rFonts w:ascii="Times New Roman" w:hAnsi="Times New Roman" w:cs="Times New Roman"/>
          <w:sz w:val="28"/>
          <w:szCs w:val="28"/>
        </w:rPr>
        <w:t>а</w:t>
      </w:r>
      <w:r w:rsidR="0026418D" w:rsidRPr="00253A82">
        <w:rPr>
          <w:rFonts w:ascii="Times New Roman" w:hAnsi="Times New Roman" w:cs="Times New Roman"/>
          <w:sz w:val="28"/>
          <w:szCs w:val="28"/>
        </w:rPr>
        <w:t>.</w:t>
      </w:r>
    </w:p>
    <w:p w:rsidR="008D0926" w:rsidRPr="00253A82" w:rsidRDefault="008D0926" w:rsidP="007D5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>Зарегистрировано право муниципальной собственности на 26 объектов</w:t>
      </w:r>
      <w:r w:rsidR="0026418D" w:rsidRPr="00253A82">
        <w:rPr>
          <w:rFonts w:ascii="Times New Roman" w:hAnsi="Times New Roman" w:cs="Times New Roman"/>
          <w:sz w:val="28"/>
          <w:szCs w:val="28"/>
        </w:rPr>
        <w:t>.</w:t>
      </w:r>
    </w:p>
    <w:p w:rsidR="00785850" w:rsidRPr="00253A82" w:rsidRDefault="00785850" w:rsidP="007D5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аукцион на право заключения договора аренды муниципального имущества (3 лота - 2 допущено к да</w:t>
      </w:r>
      <w:r w:rsidR="001A0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льнейшему участию в процедуре). </w:t>
      </w:r>
      <w:r w:rsidRPr="00253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конкурса в бюджет Волновахского муниципального округа поступило 146</w:t>
      </w:r>
      <w:r w:rsidR="001A0835">
        <w:rPr>
          <w:rFonts w:ascii="Times New Roman" w:eastAsia="Times New Roman" w:hAnsi="Times New Roman" w:cs="Times New Roman"/>
          <w:sz w:val="28"/>
          <w:szCs w:val="28"/>
          <w:lang w:eastAsia="ru-RU"/>
        </w:rPr>
        <w:t>,7 тыс.</w:t>
      </w:r>
      <w:r w:rsidRPr="00253A8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1A0835" w:rsidRDefault="001A0835" w:rsidP="007D53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5C9" w:rsidRPr="00E32FA5" w:rsidRDefault="005B15C9" w:rsidP="007D53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32FA5">
        <w:rPr>
          <w:rFonts w:ascii="Times New Roman" w:hAnsi="Times New Roman" w:cs="Times New Roman"/>
          <w:sz w:val="28"/>
          <w:szCs w:val="28"/>
          <w:u w:val="single"/>
        </w:rPr>
        <w:t>Жилищно-коммунальное хозяйство</w:t>
      </w:r>
    </w:p>
    <w:p w:rsidR="007D535B" w:rsidRPr="007D535B" w:rsidRDefault="007D535B" w:rsidP="007D5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предприятий, работающих в жилищно-коммунальной сфере, в</w:t>
      </w:r>
      <w:r w:rsidRPr="006A2895">
        <w:rPr>
          <w:rFonts w:ascii="Times New Roman" w:hAnsi="Times New Roman"/>
          <w:sz w:val="24"/>
          <w:szCs w:val="24"/>
        </w:rPr>
        <w:t xml:space="preserve"> </w:t>
      </w:r>
      <w:r w:rsidRPr="007D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отчетном периоде было восстановление всех систем жизнеобеспечения путем проведения замены и ремонтов сетей и объектов </w:t>
      </w:r>
      <w:proofErr w:type="gramStart"/>
      <w:r w:rsidRPr="007D53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  для</w:t>
      </w:r>
      <w:proofErr w:type="gramEnd"/>
      <w:r w:rsidRPr="007D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населения, предприятий, учреждений и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1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качественными жилищно-коммунальными услугами.</w:t>
      </w:r>
    </w:p>
    <w:p w:rsidR="005B15C9" w:rsidRDefault="00E32FA5" w:rsidP="007D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году, в рамках подготовки к отопительному периоду, при администрации был </w:t>
      </w:r>
      <w:r w:rsidR="005B15C9" w:rsidRPr="00253A82">
        <w:rPr>
          <w:rFonts w:ascii="Times New Roman" w:hAnsi="Times New Roman" w:cs="Times New Roman"/>
          <w:sz w:val="28"/>
          <w:szCs w:val="28"/>
        </w:rPr>
        <w:t>создан штаб по подготовке объектов жилищного фонда, жилищно-коммунального хозяйства и социальной сферы на территории Волновахского муниципального округа к работе в осенне-зимний период 2024-2025 и по контролю за подготовко</w:t>
      </w:r>
      <w:r>
        <w:rPr>
          <w:rFonts w:ascii="Times New Roman" w:hAnsi="Times New Roman" w:cs="Times New Roman"/>
          <w:sz w:val="28"/>
          <w:szCs w:val="28"/>
        </w:rPr>
        <w:t xml:space="preserve">й к нему, утвержден его состав, </w:t>
      </w:r>
      <w:r w:rsidR="005B15C9" w:rsidRPr="00253A82">
        <w:rPr>
          <w:rFonts w:ascii="Times New Roman" w:hAnsi="Times New Roman" w:cs="Times New Roman"/>
          <w:sz w:val="28"/>
          <w:szCs w:val="28"/>
        </w:rPr>
        <w:t>график проведения совещани</w:t>
      </w:r>
      <w:r>
        <w:rPr>
          <w:rFonts w:ascii="Times New Roman" w:hAnsi="Times New Roman" w:cs="Times New Roman"/>
          <w:sz w:val="28"/>
          <w:szCs w:val="28"/>
        </w:rPr>
        <w:t xml:space="preserve">й, </w:t>
      </w:r>
      <w:r w:rsidR="005B15C9" w:rsidRPr="00253A82">
        <w:rPr>
          <w:rFonts w:ascii="Times New Roman" w:hAnsi="Times New Roman" w:cs="Times New Roman"/>
          <w:sz w:val="28"/>
          <w:szCs w:val="28"/>
        </w:rPr>
        <w:t>мероприятия подготовки жилищного фонда, объектов социальной сферы, объектов водоснабжения и водоотведения, объектов теплоснабжения, дорожно-мостового хозяйства.</w:t>
      </w:r>
    </w:p>
    <w:p w:rsidR="007D535B" w:rsidRDefault="007D535B" w:rsidP="007D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>В 2024 году проведено 15 заседаний оперативного штаба, с участием представителей ресурсосн</w:t>
      </w:r>
      <w:r>
        <w:rPr>
          <w:rFonts w:ascii="Times New Roman" w:hAnsi="Times New Roman" w:cs="Times New Roman"/>
          <w:sz w:val="28"/>
          <w:szCs w:val="28"/>
        </w:rPr>
        <w:t>абжающих организаций.</w:t>
      </w:r>
    </w:p>
    <w:p w:rsidR="0051045A" w:rsidRDefault="0051045A" w:rsidP="007D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B15C9" w:rsidRPr="00253A82" w:rsidRDefault="0051045A" w:rsidP="007D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535B">
        <w:rPr>
          <w:rFonts w:ascii="Times New Roman" w:hAnsi="Times New Roman" w:cs="Times New Roman"/>
          <w:sz w:val="28"/>
          <w:szCs w:val="28"/>
        </w:rPr>
        <w:t xml:space="preserve"> п</w:t>
      </w:r>
      <w:r w:rsidR="005B15C9" w:rsidRPr="00253A82">
        <w:rPr>
          <w:rFonts w:ascii="Times New Roman" w:hAnsi="Times New Roman" w:cs="Times New Roman"/>
          <w:sz w:val="28"/>
          <w:szCs w:val="28"/>
        </w:rPr>
        <w:t>роведены расчеты о потребности в аварийном запасе топлива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работы объектов теплоснабжения;</w:t>
      </w:r>
    </w:p>
    <w:p w:rsidR="005B15C9" w:rsidRPr="00253A82" w:rsidRDefault="0051045A" w:rsidP="007D53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5B15C9" w:rsidRPr="00253A82">
        <w:rPr>
          <w:rFonts w:ascii="Times New Roman" w:hAnsi="Times New Roman" w:cs="Times New Roman"/>
          <w:sz w:val="28"/>
          <w:szCs w:val="28"/>
        </w:rPr>
        <w:t xml:space="preserve">ассчитана потребность в </w:t>
      </w:r>
      <w:proofErr w:type="spellStart"/>
      <w:r w:rsidR="005B15C9" w:rsidRPr="00253A82">
        <w:rPr>
          <w:rFonts w:ascii="Times New Roman" w:hAnsi="Times New Roman" w:cs="Times New Roman"/>
          <w:sz w:val="28"/>
          <w:szCs w:val="28"/>
        </w:rPr>
        <w:t>противогололедной</w:t>
      </w:r>
      <w:proofErr w:type="spellEnd"/>
      <w:r w:rsidR="005B15C9" w:rsidRPr="00253A82">
        <w:rPr>
          <w:rFonts w:ascii="Times New Roman" w:hAnsi="Times New Roman" w:cs="Times New Roman"/>
          <w:sz w:val="28"/>
          <w:szCs w:val="28"/>
        </w:rPr>
        <w:t xml:space="preserve"> смеси и топлива для специальной техники по обслуживанию автомобильных дорог</w:t>
      </w:r>
      <w:r>
        <w:rPr>
          <w:rFonts w:ascii="Times New Roman" w:hAnsi="Times New Roman" w:cs="Times New Roman"/>
          <w:sz w:val="28"/>
          <w:szCs w:val="28"/>
        </w:rPr>
        <w:t>;</w:t>
      </w:r>
      <w:r w:rsidR="005B15C9" w:rsidRPr="00253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5C9" w:rsidRPr="00253A82" w:rsidRDefault="0051045A" w:rsidP="00CA40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5B15C9" w:rsidRPr="00253A82">
        <w:rPr>
          <w:rFonts w:ascii="Times New Roman" w:hAnsi="Times New Roman" w:cs="Times New Roman"/>
          <w:sz w:val="28"/>
          <w:szCs w:val="28"/>
        </w:rPr>
        <w:t>оздана комиссия по проверке готовности объектов к прохождению отопительного периода</w:t>
      </w:r>
      <w:r w:rsidR="00CA4048">
        <w:rPr>
          <w:rFonts w:ascii="Times New Roman" w:hAnsi="Times New Roman" w:cs="Times New Roman"/>
          <w:sz w:val="28"/>
          <w:szCs w:val="28"/>
        </w:rPr>
        <w:t xml:space="preserve">. </w:t>
      </w:r>
      <w:r w:rsidR="005B15C9" w:rsidRPr="00253A82">
        <w:rPr>
          <w:rFonts w:ascii="Times New Roman" w:hAnsi="Times New Roman" w:cs="Times New Roman"/>
          <w:sz w:val="28"/>
          <w:szCs w:val="28"/>
        </w:rPr>
        <w:t xml:space="preserve">Комиссией обследованы объекты на предмет </w:t>
      </w:r>
      <w:r w:rsidR="005B15C9" w:rsidRPr="00253A82">
        <w:rPr>
          <w:rFonts w:ascii="Times New Roman" w:hAnsi="Times New Roman" w:cs="Times New Roman"/>
          <w:sz w:val="28"/>
          <w:szCs w:val="28"/>
        </w:rPr>
        <w:lastRenderedPageBreak/>
        <w:t>готовности к отопительному периоду 2024-2025, оформлены паспорта готовности.</w:t>
      </w:r>
    </w:p>
    <w:p w:rsidR="005B15C9" w:rsidRPr="00253A82" w:rsidRDefault="005B15C9" w:rsidP="007D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>К отопительному периоду 2024-2025 годов было подготовлено:</w:t>
      </w:r>
    </w:p>
    <w:p w:rsidR="005B15C9" w:rsidRPr="00253A82" w:rsidRDefault="0026418D" w:rsidP="007D535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 xml:space="preserve">- </w:t>
      </w:r>
      <w:r w:rsidR="005B15C9" w:rsidRPr="00253A82">
        <w:rPr>
          <w:rFonts w:ascii="Times New Roman" w:hAnsi="Times New Roman" w:cs="Times New Roman"/>
          <w:sz w:val="28"/>
          <w:szCs w:val="28"/>
        </w:rPr>
        <w:t>54 котельные (15 – балансодержатель филиал «</w:t>
      </w:r>
      <w:proofErr w:type="spellStart"/>
      <w:r w:rsidR="005B15C9" w:rsidRPr="00253A82">
        <w:rPr>
          <w:rFonts w:ascii="Times New Roman" w:hAnsi="Times New Roman" w:cs="Times New Roman"/>
          <w:sz w:val="28"/>
          <w:szCs w:val="28"/>
        </w:rPr>
        <w:t>Волновахатеплосеть</w:t>
      </w:r>
      <w:proofErr w:type="spellEnd"/>
      <w:r w:rsidR="005B15C9" w:rsidRPr="00253A82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5B15C9" w:rsidRPr="00253A82" w:rsidRDefault="0026418D" w:rsidP="007D535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 xml:space="preserve">- </w:t>
      </w:r>
      <w:r w:rsidR="005B15C9" w:rsidRPr="00253A82">
        <w:rPr>
          <w:rFonts w:ascii="Times New Roman" w:hAnsi="Times New Roman" w:cs="Times New Roman"/>
          <w:sz w:val="28"/>
          <w:szCs w:val="28"/>
        </w:rPr>
        <w:t>304 мно</w:t>
      </w:r>
      <w:r w:rsidR="00CA4048">
        <w:rPr>
          <w:rFonts w:ascii="Times New Roman" w:hAnsi="Times New Roman" w:cs="Times New Roman"/>
          <w:sz w:val="28"/>
          <w:szCs w:val="28"/>
        </w:rPr>
        <w:t xml:space="preserve">гоквартирных дома, </w:t>
      </w:r>
      <w:r w:rsidR="005B15C9" w:rsidRPr="00253A82">
        <w:rPr>
          <w:rFonts w:ascii="Times New Roman" w:hAnsi="Times New Roman" w:cs="Times New Roman"/>
          <w:sz w:val="28"/>
          <w:szCs w:val="28"/>
        </w:rPr>
        <w:t>230 из них с централизованным отоплением;</w:t>
      </w:r>
    </w:p>
    <w:p w:rsidR="005B15C9" w:rsidRPr="00253A82" w:rsidRDefault="0026418D" w:rsidP="007D535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 xml:space="preserve">- </w:t>
      </w:r>
      <w:r w:rsidR="005B15C9" w:rsidRPr="00253A82">
        <w:rPr>
          <w:rFonts w:ascii="Times New Roman" w:hAnsi="Times New Roman" w:cs="Times New Roman"/>
          <w:sz w:val="28"/>
          <w:szCs w:val="28"/>
        </w:rPr>
        <w:t>67 объектов социальной сферы (31школа, 23</w:t>
      </w:r>
      <w:r w:rsidR="00C0275C">
        <w:rPr>
          <w:rFonts w:ascii="Times New Roman" w:hAnsi="Times New Roman" w:cs="Times New Roman"/>
          <w:sz w:val="28"/>
          <w:szCs w:val="28"/>
        </w:rPr>
        <w:t xml:space="preserve"> </w:t>
      </w:r>
      <w:r w:rsidR="005B15C9" w:rsidRPr="00253A82">
        <w:rPr>
          <w:rFonts w:ascii="Times New Roman" w:hAnsi="Times New Roman" w:cs="Times New Roman"/>
          <w:sz w:val="28"/>
          <w:szCs w:val="28"/>
        </w:rPr>
        <w:t>детски</w:t>
      </w:r>
      <w:r w:rsidR="00C0275C">
        <w:rPr>
          <w:rFonts w:ascii="Times New Roman" w:hAnsi="Times New Roman" w:cs="Times New Roman"/>
          <w:sz w:val="28"/>
          <w:szCs w:val="28"/>
        </w:rPr>
        <w:t>х</w:t>
      </w:r>
      <w:r w:rsidR="005B15C9" w:rsidRPr="00253A82">
        <w:rPr>
          <w:rFonts w:ascii="Times New Roman" w:hAnsi="Times New Roman" w:cs="Times New Roman"/>
          <w:sz w:val="28"/>
          <w:szCs w:val="28"/>
        </w:rPr>
        <w:t xml:space="preserve"> сад</w:t>
      </w:r>
      <w:r w:rsidR="00C0275C">
        <w:rPr>
          <w:rFonts w:ascii="Times New Roman" w:hAnsi="Times New Roman" w:cs="Times New Roman"/>
          <w:sz w:val="28"/>
          <w:szCs w:val="28"/>
        </w:rPr>
        <w:t>а</w:t>
      </w:r>
      <w:r w:rsidR="005B15C9" w:rsidRPr="00253A82">
        <w:rPr>
          <w:rFonts w:ascii="Times New Roman" w:hAnsi="Times New Roman" w:cs="Times New Roman"/>
          <w:sz w:val="28"/>
          <w:szCs w:val="28"/>
        </w:rPr>
        <w:t>, 13</w:t>
      </w:r>
      <w:r w:rsidR="00C0275C">
        <w:rPr>
          <w:rFonts w:ascii="Times New Roman" w:hAnsi="Times New Roman" w:cs="Times New Roman"/>
          <w:sz w:val="28"/>
          <w:szCs w:val="28"/>
        </w:rPr>
        <w:t xml:space="preserve"> домов культуры</w:t>
      </w:r>
      <w:r w:rsidR="005B15C9" w:rsidRPr="00253A82">
        <w:rPr>
          <w:rFonts w:ascii="Times New Roman" w:hAnsi="Times New Roman" w:cs="Times New Roman"/>
          <w:sz w:val="28"/>
          <w:szCs w:val="28"/>
        </w:rPr>
        <w:t>).</w:t>
      </w:r>
    </w:p>
    <w:p w:rsidR="005B15C9" w:rsidRDefault="005B15C9" w:rsidP="007D53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>РОЭС г.</w:t>
      </w:r>
      <w:r w:rsidR="00E471BA" w:rsidRPr="00253A82">
        <w:rPr>
          <w:rFonts w:ascii="Times New Roman" w:hAnsi="Times New Roman" w:cs="Times New Roman"/>
          <w:sz w:val="28"/>
          <w:szCs w:val="28"/>
        </w:rPr>
        <w:t xml:space="preserve"> </w:t>
      </w:r>
      <w:r w:rsidRPr="00253A82">
        <w:rPr>
          <w:rFonts w:ascii="Times New Roman" w:hAnsi="Times New Roman" w:cs="Times New Roman"/>
          <w:sz w:val="28"/>
          <w:szCs w:val="28"/>
        </w:rPr>
        <w:t>Волноваха РП РЭК «Кировские сети» проведены мероприятия по расчистке трасс воздушных линий электропередач и воздушных переходов от древесно-кустарниковой растительности, проведен ремонт 8 КТП, замена опор, замена стоек, замена изоляторов 80</w:t>
      </w:r>
      <w:r w:rsidR="00DC24B8">
        <w:rPr>
          <w:rFonts w:ascii="Times New Roman" w:hAnsi="Times New Roman" w:cs="Times New Roman"/>
          <w:sz w:val="28"/>
          <w:szCs w:val="28"/>
        </w:rPr>
        <w:t xml:space="preserve"> </w:t>
      </w:r>
      <w:r w:rsidRPr="00253A82">
        <w:rPr>
          <w:rFonts w:ascii="Times New Roman" w:hAnsi="Times New Roman" w:cs="Times New Roman"/>
          <w:sz w:val="28"/>
          <w:szCs w:val="28"/>
        </w:rPr>
        <w:t>шт.</w:t>
      </w:r>
    </w:p>
    <w:p w:rsidR="00660B91" w:rsidRPr="00253A82" w:rsidRDefault="004370E2" w:rsidP="00660B91">
      <w:pPr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с.Комсомольское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660B91" w:rsidRPr="00253A82">
        <w:rPr>
          <w:rFonts w:ascii="Times New Roman" w:hAnsi="Times New Roman" w:cs="Times New Roman"/>
          <w:sz w:val="28"/>
          <w:szCs w:val="28"/>
        </w:rPr>
        <w:t>Кирилловка</w:t>
      </w:r>
      <w:proofErr w:type="spellEnd"/>
      <w:r w:rsidR="00660B91" w:rsidRPr="00253A82">
        <w:rPr>
          <w:rFonts w:ascii="Times New Roman" w:hAnsi="Times New Roman" w:cs="Times New Roman"/>
          <w:sz w:val="28"/>
          <w:szCs w:val="28"/>
        </w:rPr>
        <w:t xml:space="preserve"> бригадами РЭС восстановлено электроснабжение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60B91" w:rsidRPr="00253A82">
        <w:rPr>
          <w:rFonts w:ascii="Times New Roman" w:hAnsi="Times New Roman" w:cs="Times New Roman"/>
          <w:sz w:val="28"/>
          <w:szCs w:val="28"/>
        </w:rPr>
        <w:t xml:space="preserve"> которое пострадало в ходе боевых действий </w:t>
      </w:r>
    </w:p>
    <w:p w:rsidR="00660B91" w:rsidRPr="00253A82" w:rsidRDefault="00660B91" w:rsidP="003A43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>Администрацией Волновахского муниципального округа разработана и утверждена муниципальная программа «Формирование современной городской среды на территории Волновахского муниципального округа Донецкой Народной Республики»</w:t>
      </w:r>
      <w:r w:rsidR="003A43F9">
        <w:rPr>
          <w:rFonts w:ascii="Times New Roman" w:hAnsi="Times New Roman" w:cs="Times New Roman"/>
          <w:sz w:val="28"/>
          <w:szCs w:val="28"/>
        </w:rPr>
        <w:t>,</w:t>
      </w:r>
      <w:r w:rsidRPr="00253A82">
        <w:rPr>
          <w:rFonts w:ascii="Times New Roman" w:hAnsi="Times New Roman" w:cs="Times New Roman"/>
          <w:sz w:val="28"/>
          <w:szCs w:val="28"/>
        </w:rPr>
        <w:t xml:space="preserve"> в рамках которой предусмотрена реализация проекта «Благоустройство общественной территории «Светлый округ» по восстановлению наружного освещения на территории Волнов</w:t>
      </w:r>
      <w:r w:rsidR="003A43F9">
        <w:rPr>
          <w:rFonts w:ascii="Times New Roman" w:hAnsi="Times New Roman" w:cs="Times New Roman"/>
          <w:sz w:val="28"/>
          <w:szCs w:val="28"/>
        </w:rPr>
        <w:t xml:space="preserve">ахского муниципального округа. </w:t>
      </w:r>
      <w:r w:rsidRPr="00253A82">
        <w:rPr>
          <w:rFonts w:ascii="Times New Roman" w:hAnsi="Times New Roman" w:cs="Times New Roman"/>
          <w:sz w:val="28"/>
          <w:szCs w:val="28"/>
        </w:rPr>
        <w:t xml:space="preserve">В 2024 году было проведено обследование состояния линий наружного освещения в 12 населенных пунктах, составлены </w:t>
      </w:r>
      <w:r w:rsidR="003A43F9">
        <w:rPr>
          <w:rFonts w:ascii="Times New Roman" w:hAnsi="Times New Roman" w:cs="Times New Roman"/>
          <w:sz w:val="28"/>
          <w:szCs w:val="28"/>
        </w:rPr>
        <w:t>соответствующие дефектные акты.</w:t>
      </w:r>
    </w:p>
    <w:p w:rsidR="00660B91" w:rsidRPr="00253A82" w:rsidRDefault="00660B91" w:rsidP="00660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>В 2024 году восста</w:t>
      </w:r>
      <w:r w:rsidR="00DC24B8">
        <w:rPr>
          <w:rFonts w:ascii="Times New Roman" w:hAnsi="Times New Roman" w:cs="Times New Roman"/>
          <w:sz w:val="28"/>
          <w:szCs w:val="28"/>
        </w:rPr>
        <w:t xml:space="preserve">новлено наружное освещение в </w:t>
      </w:r>
      <w:proofErr w:type="spellStart"/>
      <w:r w:rsidR="00DC24B8">
        <w:rPr>
          <w:rFonts w:ascii="Times New Roman" w:hAnsi="Times New Roman" w:cs="Times New Roman"/>
          <w:sz w:val="28"/>
          <w:szCs w:val="28"/>
        </w:rPr>
        <w:t>с.</w:t>
      </w:r>
      <w:r w:rsidRPr="00253A82">
        <w:rPr>
          <w:rFonts w:ascii="Times New Roman" w:hAnsi="Times New Roman" w:cs="Times New Roman"/>
          <w:sz w:val="28"/>
          <w:szCs w:val="28"/>
        </w:rPr>
        <w:t>Свободное</w:t>
      </w:r>
      <w:proofErr w:type="spellEnd"/>
      <w:r w:rsidRPr="00253A82">
        <w:rPr>
          <w:rFonts w:ascii="Times New Roman" w:hAnsi="Times New Roman" w:cs="Times New Roman"/>
          <w:sz w:val="28"/>
          <w:szCs w:val="28"/>
        </w:rPr>
        <w:t>.</w:t>
      </w:r>
    </w:p>
    <w:p w:rsidR="005B15C9" w:rsidRPr="00253A82" w:rsidRDefault="005B15C9" w:rsidP="007D53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>Филиалом «Волновахское ПУВКХ» совместно с авариными бригадами Ямало-Ненецкого автономного округа проведен ремонт 16,084 км. сетей водоснабжения, замена 71 единицы запорной арматуры, проведена ревизия насосного оборудования, ревизия запорной арматуры.</w:t>
      </w:r>
    </w:p>
    <w:p w:rsidR="005B15C9" w:rsidRPr="00253A82" w:rsidRDefault="005B15C9" w:rsidP="007D53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>Филиалом «</w:t>
      </w:r>
      <w:proofErr w:type="spellStart"/>
      <w:r w:rsidRPr="00253A82">
        <w:rPr>
          <w:rFonts w:ascii="Times New Roman" w:hAnsi="Times New Roman" w:cs="Times New Roman"/>
          <w:sz w:val="28"/>
          <w:szCs w:val="28"/>
        </w:rPr>
        <w:t>Волновахатеплосеть</w:t>
      </w:r>
      <w:proofErr w:type="spellEnd"/>
      <w:r w:rsidRPr="00253A82">
        <w:rPr>
          <w:rFonts w:ascii="Times New Roman" w:hAnsi="Times New Roman" w:cs="Times New Roman"/>
          <w:sz w:val="28"/>
          <w:szCs w:val="28"/>
        </w:rPr>
        <w:t>» проведен ремонт 39 котлов, подготовлено к отопительному периоду 34,4 км. тепловых сетей.</w:t>
      </w:r>
    </w:p>
    <w:p w:rsidR="005B15C9" w:rsidRPr="00253A82" w:rsidRDefault="005B15C9" w:rsidP="007D53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>За период с 01.01.2024 по 31.12.2024 ликвидированы несанкционированные свалки</w:t>
      </w:r>
      <w:r w:rsidR="00A8230E">
        <w:rPr>
          <w:rFonts w:ascii="Times New Roman" w:hAnsi="Times New Roman" w:cs="Times New Roman"/>
          <w:sz w:val="28"/>
          <w:szCs w:val="28"/>
        </w:rPr>
        <w:t xml:space="preserve"> на территории г.Волноваха, </w:t>
      </w:r>
      <w:proofErr w:type="spellStart"/>
      <w:r w:rsidR="00A8230E">
        <w:rPr>
          <w:rFonts w:ascii="Times New Roman" w:hAnsi="Times New Roman" w:cs="Times New Roman"/>
          <w:sz w:val="28"/>
          <w:szCs w:val="28"/>
        </w:rPr>
        <w:t>с.Прохоровка</w:t>
      </w:r>
      <w:proofErr w:type="spellEnd"/>
      <w:r w:rsidR="00A823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230E">
        <w:rPr>
          <w:rFonts w:ascii="Times New Roman" w:hAnsi="Times New Roman" w:cs="Times New Roman"/>
          <w:sz w:val="28"/>
          <w:szCs w:val="28"/>
        </w:rPr>
        <w:t>с.Рыбинское</w:t>
      </w:r>
      <w:proofErr w:type="spellEnd"/>
      <w:r w:rsidR="00A823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230E">
        <w:rPr>
          <w:rFonts w:ascii="Times New Roman" w:hAnsi="Times New Roman" w:cs="Times New Roman"/>
          <w:sz w:val="28"/>
          <w:szCs w:val="28"/>
        </w:rPr>
        <w:t>с.</w:t>
      </w:r>
      <w:r w:rsidRPr="00253A82">
        <w:rPr>
          <w:rFonts w:ascii="Times New Roman" w:hAnsi="Times New Roman" w:cs="Times New Roman"/>
          <w:sz w:val="28"/>
          <w:szCs w:val="28"/>
        </w:rPr>
        <w:t>Ближнее</w:t>
      </w:r>
      <w:proofErr w:type="spellEnd"/>
      <w:r w:rsidRPr="00253A82">
        <w:rPr>
          <w:rFonts w:ascii="Times New Roman" w:hAnsi="Times New Roman" w:cs="Times New Roman"/>
          <w:sz w:val="28"/>
          <w:szCs w:val="28"/>
        </w:rPr>
        <w:t xml:space="preserve"> общий объем составил более 22</w:t>
      </w:r>
      <w:r w:rsidR="00A8230E">
        <w:rPr>
          <w:rFonts w:ascii="Times New Roman" w:hAnsi="Times New Roman" w:cs="Times New Roman"/>
          <w:sz w:val="28"/>
          <w:szCs w:val="28"/>
        </w:rPr>
        <w:t> </w:t>
      </w:r>
      <w:r w:rsidRPr="00253A82">
        <w:rPr>
          <w:rFonts w:ascii="Times New Roman" w:hAnsi="Times New Roman" w:cs="Times New Roman"/>
          <w:sz w:val="28"/>
          <w:szCs w:val="28"/>
        </w:rPr>
        <w:t>000</w:t>
      </w:r>
      <w:r w:rsidR="00A8230E">
        <w:rPr>
          <w:rFonts w:ascii="Times New Roman" w:hAnsi="Times New Roman" w:cs="Times New Roman"/>
          <w:sz w:val="28"/>
          <w:szCs w:val="28"/>
        </w:rPr>
        <w:t xml:space="preserve"> </w:t>
      </w:r>
      <w:r w:rsidRPr="00253A82">
        <w:rPr>
          <w:rFonts w:ascii="Times New Roman" w:hAnsi="Times New Roman" w:cs="Times New Roman"/>
          <w:sz w:val="28"/>
          <w:szCs w:val="28"/>
        </w:rPr>
        <w:t>м</w:t>
      </w:r>
      <w:r w:rsidRPr="00253A8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53A82">
        <w:rPr>
          <w:rFonts w:ascii="Times New Roman" w:hAnsi="Times New Roman" w:cs="Times New Roman"/>
          <w:sz w:val="28"/>
          <w:szCs w:val="28"/>
        </w:rPr>
        <w:t xml:space="preserve">. Работы выполнялись в рамках муниципального контракта между администрацией Волновахского муниципального округа и МУП АВМО «Райкоммунхоз».  </w:t>
      </w:r>
    </w:p>
    <w:p w:rsidR="00E471BA" w:rsidRPr="00253A82" w:rsidRDefault="00E471BA" w:rsidP="007D53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 xml:space="preserve">В 2024 году за счет средств бюджета Волновахского муниципального округа закуплено и установлено 34 контейнерных площадки, 134 урны. </w:t>
      </w:r>
    </w:p>
    <w:p w:rsidR="008E1C34" w:rsidRPr="00253A82" w:rsidRDefault="008E1C34" w:rsidP="007754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>В 2024 году была разработана и утверждена муниципальная программа «Восстановление 30 объектов индивидуального жилищного строительства на территории Волновахского муниципального округа Донецкой Нар</w:t>
      </w:r>
      <w:r w:rsidR="00DC24B8">
        <w:rPr>
          <w:rFonts w:ascii="Times New Roman" w:hAnsi="Times New Roman" w:cs="Times New Roman"/>
          <w:sz w:val="28"/>
          <w:szCs w:val="28"/>
        </w:rPr>
        <w:t xml:space="preserve">одной Республики в 2024 году». </w:t>
      </w:r>
      <w:r w:rsidRPr="00253A82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за три месяца 2024 года (октябрь-декабрь) бригадами МУП «Райкоммунхоз» восстановлено 25 индивидуальных жилых строений, поврежденных в ходе боевых действий</w:t>
      </w:r>
      <w:r w:rsidR="00DC24B8">
        <w:rPr>
          <w:rFonts w:ascii="Times New Roman" w:hAnsi="Times New Roman" w:cs="Times New Roman"/>
          <w:sz w:val="28"/>
          <w:szCs w:val="28"/>
        </w:rPr>
        <w:t>. В</w:t>
      </w:r>
      <w:r w:rsidRPr="00253A82">
        <w:rPr>
          <w:rFonts w:ascii="Times New Roman" w:hAnsi="Times New Roman" w:cs="Times New Roman"/>
          <w:sz w:val="28"/>
          <w:szCs w:val="28"/>
        </w:rPr>
        <w:t xml:space="preserve">осстановлена кровля, установлены окна, двери. При восстановлении ИЖС использовали как гуманитарный материал, который </w:t>
      </w:r>
      <w:r w:rsidRPr="00253A82">
        <w:rPr>
          <w:rFonts w:ascii="Times New Roman" w:hAnsi="Times New Roman" w:cs="Times New Roman"/>
          <w:sz w:val="28"/>
          <w:szCs w:val="28"/>
        </w:rPr>
        <w:lastRenderedPageBreak/>
        <w:t>предоставил Шеф – регион ЯНАО так и материал, который был закуплен за счет средств бюджета Волновахского муниципального округа.</w:t>
      </w:r>
    </w:p>
    <w:p w:rsidR="005B15C9" w:rsidRPr="00253A82" w:rsidRDefault="005B15C9" w:rsidP="007D53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4015" w:rsidRPr="007D6F81" w:rsidRDefault="00604015" w:rsidP="007D6F8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7D6F81">
        <w:rPr>
          <w:rFonts w:ascii="Times New Roman" w:hAnsi="Times New Roman" w:cs="Times New Roman"/>
          <w:sz w:val="28"/>
          <w:szCs w:val="28"/>
          <w:u w:val="single"/>
        </w:rPr>
        <w:t>Работа с шефами-регионами</w:t>
      </w:r>
    </w:p>
    <w:p w:rsidR="00604015" w:rsidRPr="00253A82" w:rsidRDefault="00604015" w:rsidP="007D6F8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В рамках заключённого соглашения о сотрудничестве между Правительством Ямало-Ненецкого автономного округа (Российская Федерация) и администрацией Волновахского муниципального округа, согласно плану мероприятий, направленных на выполнение работ по строительству и восстановлению объектов в рамках реализации специального инфраструктурного проекта</w:t>
      </w:r>
      <w:r w:rsidR="00502A37">
        <w:rPr>
          <w:rFonts w:ascii="Times New Roman" w:eastAsia="Calibri" w:hAnsi="Times New Roman" w:cs="Times New Roman"/>
          <w:sz w:val="28"/>
          <w:szCs w:val="28"/>
        </w:rPr>
        <w:t>,</w:t>
      </w: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 в 2024</w:t>
      </w:r>
      <w:r w:rsidR="007D6F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3A82">
        <w:rPr>
          <w:rFonts w:ascii="Times New Roman" w:eastAsia="Calibri" w:hAnsi="Times New Roman" w:cs="Times New Roman"/>
          <w:sz w:val="28"/>
          <w:szCs w:val="28"/>
        </w:rPr>
        <w:t>г</w:t>
      </w:r>
      <w:r w:rsidR="007D6F81">
        <w:rPr>
          <w:rFonts w:ascii="Times New Roman" w:eastAsia="Calibri" w:hAnsi="Times New Roman" w:cs="Times New Roman"/>
          <w:sz w:val="28"/>
          <w:szCs w:val="28"/>
        </w:rPr>
        <w:t>оду</w:t>
      </w: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 были проведены работы н</w:t>
      </w:r>
      <w:r w:rsidR="0026418D" w:rsidRPr="00253A82">
        <w:rPr>
          <w:rFonts w:ascii="Times New Roman" w:eastAsia="Calibri" w:hAnsi="Times New Roman" w:cs="Times New Roman"/>
          <w:sz w:val="28"/>
          <w:szCs w:val="28"/>
        </w:rPr>
        <w:t>а 17 </w:t>
      </w: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объектах, а именно: </w:t>
      </w:r>
    </w:p>
    <w:p w:rsidR="004A062E" w:rsidRPr="00253A82" w:rsidRDefault="00604015" w:rsidP="007D6F8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- 4 школы</w:t>
      </w:r>
      <w:r w:rsidR="004A062E" w:rsidRPr="00253A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04015" w:rsidRPr="00253A82" w:rsidRDefault="00604015" w:rsidP="007D6F8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- 5 детских садов</w:t>
      </w:r>
      <w:r w:rsidR="004A062E" w:rsidRPr="00253A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04015" w:rsidRPr="00253A82" w:rsidRDefault="00604015" w:rsidP="007D6F8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- 2 многоквартирных жилых дома;</w:t>
      </w:r>
    </w:p>
    <w:p w:rsidR="00604015" w:rsidRPr="00253A82" w:rsidRDefault="00604015" w:rsidP="007D6F8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- 2 участка дорожного покрытия</w:t>
      </w:r>
      <w:r w:rsidR="004A062E" w:rsidRPr="00253A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04015" w:rsidRPr="00253A82" w:rsidRDefault="00604015" w:rsidP="007D6F8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-  2 дома культуры</w:t>
      </w:r>
      <w:r w:rsidR="004A062E" w:rsidRPr="00253A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A062E" w:rsidRPr="00253A82" w:rsidRDefault="00604015" w:rsidP="007D6F8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- здание домоуправления</w:t>
      </w:r>
      <w:r w:rsidR="004A062E" w:rsidRPr="00253A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04015" w:rsidRPr="00253A82" w:rsidRDefault="00604015" w:rsidP="007D6F8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- спортивный комплекс.</w:t>
      </w:r>
    </w:p>
    <w:p w:rsidR="00604015" w:rsidRPr="00253A82" w:rsidRDefault="00604015" w:rsidP="007D6F8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Также в рамках заключённого соглашения о сотрудничестве между Правительством Челябинской области (Российская Федерация) и администрацией Волновахского района, согласно плану мероприятий, направленных на выполнение работ по строительству и восстановлению объектов в рамках реализации специального инфраструктурного проекта в 2024 были проведены работы на 6 объектах, а именно: </w:t>
      </w:r>
    </w:p>
    <w:p w:rsidR="00604015" w:rsidRPr="00253A82" w:rsidRDefault="00604015" w:rsidP="007D535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- 1 детский сад</w:t>
      </w:r>
      <w:r w:rsidR="004A062E" w:rsidRPr="00253A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04015" w:rsidRPr="00253A82" w:rsidRDefault="00604015" w:rsidP="007D535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- 3 объекта здравоохранения</w:t>
      </w:r>
      <w:r w:rsidR="004A062E" w:rsidRPr="00253A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04015" w:rsidRPr="00253A82" w:rsidRDefault="00604015" w:rsidP="007D535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- 1 многоквартирный жилой дом</w:t>
      </w:r>
      <w:r w:rsidR="004A062E" w:rsidRPr="00253A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418D" w:rsidRPr="00253A82" w:rsidRDefault="00604015" w:rsidP="007D535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- здание пенсионного фонда</w:t>
      </w:r>
      <w:r w:rsidR="004A062E" w:rsidRPr="00253A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4015" w:rsidRPr="00253A82" w:rsidRDefault="00604015" w:rsidP="00502A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В рамках  заключённого государственного контракта от  04 сентября 2023 года  № 152 между  Департаментом строительства и жилищной политики Ямало-Ненецкого автономного округа и Федеральным автономным учреждением «Единый научно-исследовательский и проектный институт пространственного планирования Российской Федерации» в марте 2024 года были завершены мероприятия по разработке Генерального плана Волновахского муниципального округа Донецкой Народной Республики, включающие карты градостроительного зонирования и градостроительные регламенты в отношении земельных участков и объектов капитального строительс</w:t>
      </w:r>
      <w:r w:rsidR="00502A37">
        <w:rPr>
          <w:rFonts w:ascii="Times New Roman" w:eastAsia="Calibri" w:hAnsi="Times New Roman" w:cs="Times New Roman"/>
          <w:sz w:val="28"/>
          <w:szCs w:val="28"/>
        </w:rPr>
        <w:t>тва (далее – Генеральный план), который был утвержден п</w:t>
      </w:r>
      <w:r w:rsidRPr="00253A82">
        <w:rPr>
          <w:rFonts w:ascii="Times New Roman" w:eastAsia="Calibri" w:hAnsi="Times New Roman" w:cs="Times New Roman"/>
          <w:sz w:val="28"/>
          <w:szCs w:val="28"/>
        </w:rPr>
        <w:t>риказ</w:t>
      </w:r>
      <w:r w:rsidR="00502A37">
        <w:rPr>
          <w:rFonts w:ascii="Times New Roman" w:eastAsia="Calibri" w:hAnsi="Times New Roman" w:cs="Times New Roman"/>
          <w:sz w:val="28"/>
          <w:szCs w:val="28"/>
        </w:rPr>
        <w:t>ом</w:t>
      </w: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Донецкой Народной Ре</w:t>
      </w:r>
      <w:r w:rsidR="00502A37">
        <w:rPr>
          <w:rFonts w:ascii="Times New Roman" w:eastAsia="Calibri" w:hAnsi="Times New Roman" w:cs="Times New Roman"/>
          <w:sz w:val="28"/>
          <w:szCs w:val="28"/>
        </w:rPr>
        <w:t xml:space="preserve">спублики от 19.12.2024 № 301-од. </w:t>
      </w: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Генеральный план позволит </w:t>
      </w:r>
      <w:r w:rsidRPr="00253A8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определить планировку и застройку территорий муниципального округа, границы функциональных зон, места планируемого размещение объектов транспортной и инженерной инфраструктуры, энергетики, промышленного и агропромышленного комплекса с учётом имеющихся ограничений природного и техногенного характера.</w:t>
      </w:r>
    </w:p>
    <w:p w:rsidR="008F22E9" w:rsidRPr="00253A82" w:rsidRDefault="00502A37" w:rsidP="00B0520F">
      <w:pPr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sz w:val="28"/>
          <w:szCs w:val="28"/>
          <w:u w:val="single"/>
          <w:lang w:eastAsia="zh-CN" w:bidi="hi-IN"/>
        </w:rPr>
        <w:lastRenderedPageBreak/>
        <w:t>Дорожная инфраструктура</w:t>
      </w:r>
    </w:p>
    <w:p w:rsidR="008F22E9" w:rsidRPr="00253A82" w:rsidRDefault="008F22E9" w:rsidP="007D535B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ab/>
        <w:t>В 2024 году за счет средств</w:t>
      </w:r>
      <w:r w:rsidR="00502A37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,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 выделенных из бюджета Волновахского муниципального округа в нормативное состояние приведены следующие объекты улично-дорожной сети</w:t>
      </w:r>
      <w:r w:rsidR="003E3CBD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 в г.Волноваха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: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ab/>
      </w:r>
    </w:p>
    <w:p w:rsidR="008F22E9" w:rsidRPr="00253A82" w:rsidRDefault="008F22E9" w:rsidP="007D535B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ab/>
        <w:t>- улица Героя России Владимир</w:t>
      </w:r>
      <w:r w:rsidR="003E3CBD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а Жоги (от </w:t>
      </w:r>
      <w:proofErr w:type="spellStart"/>
      <w:r w:rsidR="003E3CBD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ул.Советская</w:t>
      </w:r>
      <w:proofErr w:type="spellEnd"/>
      <w:r w:rsidR="003E3CBD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 до </w:t>
      </w:r>
      <w:proofErr w:type="spellStart"/>
      <w:proofErr w:type="gramStart"/>
      <w:r w:rsidR="003E3CBD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пер.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Шмидта</w:t>
      </w:r>
      <w:proofErr w:type="spellEnd"/>
      <w:proofErr w:type="gramEnd"/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);  </w:t>
      </w:r>
    </w:p>
    <w:p w:rsidR="008F22E9" w:rsidRPr="00253A82" w:rsidRDefault="008F22E9" w:rsidP="007D535B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ab/>
        <w:t>- ул. Орлова (от ул. Советская до пер. Калинина);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ab/>
        <w:t xml:space="preserve"> </w:t>
      </w:r>
    </w:p>
    <w:p w:rsidR="008F22E9" w:rsidRPr="00253A82" w:rsidRDefault="008F22E9" w:rsidP="007D535B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ab/>
        <w:t>- пер. Калинина (от ул. Гер</w:t>
      </w:r>
      <w:r w:rsidR="003E3CBD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оя России Владимира Жоги до </w:t>
      </w:r>
      <w:proofErr w:type="spellStart"/>
      <w:r w:rsidR="003E3CBD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ул.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Пархоменко</w:t>
      </w:r>
      <w:proofErr w:type="spellEnd"/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); </w:t>
      </w:r>
    </w:p>
    <w:p w:rsidR="008F22E9" w:rsidRPr="00253A82" w:rsidRDefault="008F22E9" w:rsidP="007D535B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ab/>
        <w:t xml:space="preserve">- ул. Пархоменко (от ул. Ленина до пер. Рыночный); 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ab/>
      </w:r>
    </w:p>
    <w:p w:rsidR="008F22E9" w:rsidRPr="00253A82" w:rsidRDefault="008F22E9" w:rsidP="007D535B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ab/>
        <w:t xml:space="preserve">- пер. Сенной (от ул. Юбилейная до ул. Тетерюка); 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ab/>
      </w:r>
    </w:p>
    <w:p w:rsidR="008F22E9" w:rsidRPr="00253A82" w:rsidRDefault="008F22E9" w:rsidP="007D535B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ab/>
        <w:t xml:space="preserve">- ул. Чижевского (от ул. Советская до ул. Юбилейная); 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ab/>
      </w:r>
    </w:p>
    <w:p w:rsidR="008F22E9" w:rsidRPr="00253A82" w:rsidRDefault="008F22E9" w:rsidP="007D535B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ab/>
        <w:t>- ул. 50 лет Октября (от ул. Донецкая д</w:t>
      </w:r>
      <w:r w:rsidR="003E3CBD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о объезда г. Волноваха);</w:t>
      </w:r>
      <w:r w:rsidR="003E3CBD">
        <w:rPr>
          <w:rFonts w:ascii="Times New Roman" w:eastAsia="Tahoma" w:hAnsi="Times New Roman" w:cs="Times New Roman"/>
          <w:sz w:val="28"/>
          <w:szCs w:val="28"/>
          <w:lang w:eastAsia="zh-CN" w:bidi="hi-IN"/>
        </w:rPr>
        <w:tab/>
        <w:t xml:space="preserve">- </w:t>
      </w:r>
      <w:proofErr w:type="spellStart"/>
      <w:proofErr w:type="gramStart"/>
      <w:r w:rsidR="003E3CBD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пер.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Фрунзе</w:t>
      </w:r>
      <w:proofErr w:type="spellEnd"/>
      <w:proofErr w:type="gramEnd"/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 (от ул. Ватутина до ул. Комсомольская); 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ab/>
      </w:r>
    </w:p>
    <w:p w:rsidR="008F22E9" w:rsidRPr="00253A82" w:rsidRDefault="008F22E9" w:rsidP="007D535B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ab/>
        <w:t>- ул. Красногвардейская (от ул. Героя России В</w:t>
      </w:r>
      <w:r w:rsidR="003E3CBD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ладимира Жоги до </w:t>
      </w:r>
      <w:proofErr w:type="spellStart"/>
      <w:r w:rsidR="003E3CBD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ул.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Октябрьская</w:t>
      </w:r>
      <w:proofErr w:type="spellEnd"/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), </w:t>
      </w:r>
    </w:p>
    <w:p w:rsidR="008F22E9" w:rsidRPr="00253A82" w:rsidRDefault="008F22E9" w:rsidP="007D535B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ab/>
        <w:t xml:space="preserve">- ул. Октябрьская (от ул. Ленина до ул. Советская); 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ab/>
      </w:r>
    </w:p>
    <w:p w:rsidR="008F22E9" w:rsidRPr="00253A82" w:rsidRDefault="008F22E9" w:rsidP="007D535B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ab/>
        <w:t>- ул. Дзержинского;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ab/>
        <w:t xml:space="preserve"> </w:t>
      </w:r>
    </w:p>
    <w:p w:rsidR="008F22E9" w:rsidRPr="00253A82" w:rsidRDefault="008F22E9" w:rsidP="007D535B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ab/>
        <w:t>- ул. Гагарина (от ул. 60 лет СССР до рынка)</w:t>
      </w:r>
      <w:r w:rsidR="00376686"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;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ab/>
      </w:r>
    </w:p>
    <w:p w:rsidR="008F22E9" w:rsidRPr="00253A82" w:rsidRDefault="008F22E9" w:rsidP="007D535B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ab/>
        <w:t>- ул. Героя России Владимира Жоги (от ул. Советская до ул. Ленина)</w:t>
      </w:r>
      <w:r w:rsidR="00376686"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;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 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ab/>
      </w:r>
    </w:p>
    <w:p w:rsidR="008F22E9" w:rsidRPr="00253A82" w:rsidRDefault="008F22E9" w:rsidP="007D535B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ab/>
        <w:t>- ул. Короленко (от ул. Гагарина до ул. Советская)</w:t>
      </w:r>
      <w:r w:rsidR="00376686"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;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ab/>
        <w:t xml:space="preserve"> </w:t>
      </w:r>
    </w:p>
    <w:p w:rsidR="008F22E9" w:rsidRPr="00253A82" w:rsidRDefault="008F22E9" w:rsidP="007D535B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ab/>
        <w:t xml:space="preserve">- ул. </w:t>
      </w:r>
      <w:proofErr w:type="spellStart"/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Каневского</w:t>
      </w:r>
      <w:proofErr w:type="spellEnd"/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 (от ул. Гагарина до ул. Советская)</w:t>
      </w:r>
      <w:r w:rsidR="00376686"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;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 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ab/>
      </w:r>
    </w:p>
    <w:p w:rsidR="008F22E9" w:rsidRPr="00253A82" w:rsidRDefault="008F22E9" w:rsidP="007D535B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ab/>
        <w:t>- пер. Орджоникидзе (от ул. Героя России Владимира Жоги до ул. Губенко)</w:t>
      </w:r>
      <w:r w:rsidR="00376686"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;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 </w:t>
      </w:r>
    </w:p>
    <w:p w:rsidR="008F22E9" w:rsidRPr="00253A82" w:rsidRDefault="008F22E9" w:rsidP="007D535B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ab/>
        <w:t>- ул. Карла Маркса</w:t>
      </w:r>
      <w:r w:rsidR="00376686"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;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ab/>
        <w:t xml:space="preserve"> </w:t>
      </w:r>
    </w:p>
    <w:p w:rsidR="008F22E9" w:rsidRPr="00253A82" w:rsidRDefault="00376686" w:rsidP="007D535B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ab/>
        <w:t xml:space="preserve">- </w:t>
      </w:r>
      <w:r w:rsidR="008F22E9"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пер. Стадионный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;</w:t>
      </w:r>
      <w:r w:rsidR="008F22E9"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ab/>
      </w:r>
    </w:p>
    <w:p w:rsidR="008F22E9" w:rsidRPr="00253A82" w:rsidRDefault="008F22E9" w:rsidP="007D535B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ab/>
        <w:t>- тротуар от памятника «Танк» до дома №</w:t>
      </w:r>
      <w:r w:rsidR="00376686"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 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30А ул. Ленина</w:t>
      </w:r>
      <w:r w:rsidR="00376686"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.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ab/>
      </w:r>
    </w:p>
    <w:p w:rsidR="008F22E9" w:rsidRPr="00253A82" w:rsidRDefault="008F22E9" w:rsidP="007D535B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Протяженность отремонтированных дорог составляет 14,146 км. </w:t>
      </w:r>
    </w:p>
    <w:p w:rsidR="008F22E9" w:rsidRPr="00253A82" w:rsidRDefault="008F22E9" w:rsidP="007D535B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Выполнены работы по установке дорожных знаков и искусственных неровностей по ул. Ленина и ул. Юбилейная.</w:t>
      </w:r>
    </w:p>
    <w:p w:rsidR="008F22E9" w:rsidRPr="00253A82" w:rsidRDefault="00376686" w:rsidP="007D535B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У</w:t>
      </w:r>
      <w:r w:rsidR="008F22E9"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станов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лены</w:t>
      </w:r>
      <w:r w:rsidR="008F22E9"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 </w:t>
      </w:r>
      <w:r w:rsidR="003E3CBD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30 </w:t>
      </w:r>
      <w:r w:rsidR="008F22E9"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остановочны</w:t>
      </w:r>
      <w:r w:rsidR="003E3CBD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х</w:t>
      </w:r>
      <w:r w:rsidR="008F22E9"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 павильон</w:t>
      </w:r>
      <w:r w:rsidR="003E3CBD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ов</w:t>
      </w:r>
      <w:r w:rsidR="008F22E9"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.</w:t>
      </w:r>
    </w:p>
    <w:p w:rsidR="008F22E9" w:rsidRPr="00253A82" w:rsidRDefault="00376686" w:rsidP="007D535B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Проведены </w:t>
      </w:r>
      <w:r w:rsidR="008F22E9"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работы по нанесению дорож</w:t>
      </w:r>
      <w:r w:rsidR="003E3CBD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ной разметки по ул. Ленина, </w:t>
      </w:r>
      <w:proofErr w:type="spellStart"/>
      <w:r w:rsidR="003E3CBD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ул.</w:t>
      </w:r>
      <w:r w:rsidR="008F22E9"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Юбилейная</w:t>
      </w:r>
      <w:proofErr w:type="spellEnd"/>
      <w:r w:rsidR="003E3CBD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 в г.Волноваха</w:t>
      </w:r>
      <w:r w:rsidR="008F22E9"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.</w:t>
      </w:r>
    </w:p>
    <w:p w:rsidR="008F22E9" w:rsidRPr="00253A82" w:rsidRDefault="008F22E9" w:rsidP="007D535B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В рамках содержания и благоустройства дорог, с целью обеспечения безопасности пешеходов, выполнены работы по установ</w:t>
      </w:r>
      <w:r w:rsidR="003E3CBD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ке пешеходных ограждений по </w:t>
      </w:r>
      <w:proofErr w:type="spellStart"/>
      <w:r w:rsidR="003E3CBD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ул.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Ленина</w:t>
      </w:r>
      <w:proofErr w:type="spellEnd"/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.</w:t>
      </w:r>
    </w:p>
    <w:p w:rsidR="008F22E9" w:rsidRPr="00253A82" w:rsidRDefault="008F22E9" w:rsidP="007D535B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</w:p>
    <w:p w:rsidR="008F22E9" w:rsidRPr="00253A82" w:rsidRDefault="008F22E9" w:rsidP="00023BE0">
      <w:pPr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8"/>
          <w:szCs w:val="28"/>
          <w:u w:val="single"/>
          <w:lang w:eastAsia="zh-CN" w:bidi="hi-IN"/>
        </w:rPr>
      </w:pPr>
      <w:r w:rsidRPr="00253A82">
        <w:rPr>
          <w:rFonts w:ascii="Times New Roman" w:eastAsia="Tahoma" w:hAnsi="Times New Roman" w:cs="Times New Roman"/>
          <w:sz w:val="28"/>
          <w:szCs w:val="28"/>
          <w:u w:val="single"/>
          <w:lang w:eastAsia="zh-CN" w:bidi="hi-IN"/>
        </w:rPr>
        <w:t>Транспорт</w:t>
      </w:r>
    </w:p>
    <w:p w:rsidR="00F67141" w:rsidRPr="00F67141" w:rsidRDefault="00F67141" w:rsidP="00F67141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 w:rsidRPr="00F67141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Для обеспечения жителей качественными транспортными услугами в мае 2024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141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на базе МУП АВМО «РАЙКОММУНХОЗ» был создан участок по перевозке пассажиров. Предприятие выполняет рейсы по 4-м городским маршрутам и 10 пригородным маршрутам.</w:t>
      </w:r>
    </w:p>
    <w:p w:rsidR="00F67141" w:rsidRPr="00F67141" w:rsidRDefault="00F67141" w:rsidP="00F67141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 w:rsidRPr="00F67141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Также ООО «Авто – Экспресс» осуществляет перевозки по междугородним маршрутам.</w:t>
      </w:r>
    </w:p>
    <w:p w:rsidR="008F22E9" w:rsidRPr="00253A82" w:rsidRDefault="008F22E9" w:rsidP="00F67141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lastRenderedPageBreak/>
        <w:t>Налажено транспортное сообщение: с. Н</w:t>
      </w:r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овониколаевка, с. </w:t>
      </w:r>
      <w:proofErr w:type="spellStart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Красновка</w:t>
      </w:r>
      <w:proofErr w:type="spellEnd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с.Калинино</w:t>
      </w:r>
      <w:proofErr w:type="spellEnd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с.Октябрьское</w:t>
      </w:r>
      <w:proofErr w:type="spellEnd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Кировское</w:t>
      </w:r>
      <w:proofErr w:type="spellEnd"/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с. </w:t>
      </w:r>
      <w:r w:rsidR="009568E8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З</w:t>
      </w:r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ачатовка, </w:t>
      </w:r>
      <w:proofErr w:type="spellStart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п.Зачатовка</w:t>
      </w:r>
      <w:proofErr w:type="spellEnd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с.Вольное</w:t>
      </w:r>
      <w:proofErr w:type="spellEnd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Ровнополь</w:t>
      </w:r>
      <w:proofErr w:type="spellEnd"/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,</w:t>
      </w:r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с.Ивановка</w:t>
      </w:r>
      <w:proofErr w:type="spellEnd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с.Трудовское</w:t>
      </w:r>
      <w:proofErr w:type="spellEnd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Знаменовка</w:t>
      </w:r>
      <w:proofErr w:type="spellEnd"/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</w:t>
      </w:r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Анадоль</w:t>
      </w:r>
      <w:proofErr w:type="spellEnd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Новоалексеевка</w:t>
      </w:r>
      <w:proofErr w:type="spellEnd"/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с.Лидино</w:t>
      </w:r>
      <w:proofErr w:type="spellEnd"/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с.Привольное</w:t>
      </w:r>
      <w:proofErr w:type="spellEnd"/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с.Василевка</w:t>
      </w:r>
      <w:proofErr w:type="spellEnd"/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с.Ближнее</w:t>
      </w:r>
      <w:proofErr w:type="spellEnd"/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с.Рыбинское</w:t>
      </w:r>
      <w:proofErr w:type="spellEnd"/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с.Свободное</w:t>
      </w:r>
      <w:proofErr w:type="spellEnd"/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с.Златоустовка</w:t>
      </w:r>
      <w:proofErr w:type="spellEnd"/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</w:t>
      </w:r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Малиновка</w:t>
      </w:r>
      <w:proofErr w:type="spellEnd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с.Дмитриевка</w:t>
      </w:r>
      <w:proofErr w:type="spellEnd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с.Голубицкое</w:t>
      </w:r>
      <w:proofErr w:type="spellEnd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с.Весёлое</w:t>
      </w:r>
      <w:proofErr w:type="spellEnd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с.Хлебодаровка</w:t>
      </w:r>
      <w:proofErr w:type="spellEnd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с.Бугас</w:t>
      </w:r>
      <w:proofErr w:type="spellEnd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пгт</w:t>
      </w:r>
      <w:proofErr w:type="spellEnd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 Ольгинка, </w:t>
      </w:r>
      <w:proofErr w:type="spellStart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п.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Лесное</w:t>
      </w:r>
      <w:proofErr w:type="spellEnd"/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    </w:t>
      </w:r>
      <w:proofErr w:type="spellStart"/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пг</w:t>
      </w:r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т</w:t>
      </w:r>
      <w:proofErr w:type="spellEnd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 Новотроицкое, </w:t>
      </w:r>
      <w:proofErr w:type="spellStart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пгт</w:t>
      </w:r>
      <w:proofErr w:type="spellEnd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 Донское, </w:t>
      </w:r>
      <w:proofErr w:type="spellStart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Степное</w:t>
      </w:r>
      <w:proofErr w:type="spellEnd"/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п. </w:t>
      </w:r>
      <w:proofErr w:type="spellStart"/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Кропивницкое</w:t>
      </w:r>
      <w:proofErr w:type="spellEnd"/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пгт</w:t>
      </w:r>
      <w:proofErr w:type="spellEnd"/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 Б</w:t>
      </w:r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лагодатное, с. </w:t>
      </w:r>
      <w:proofErr w:type="spellStart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Валерьяновка</w:t>
      </w:r>
      <w:proofErr w:type="spellEnd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Новоа</w:t>
      </w:r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ндреевка</w:t>
      </w:r>
      <w:proofErr w:type="spellEnd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пгт</w:t>
      </w:r>
      <w:proofErr w:type="spellEnd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 Комсомольский, </w:t>
      </w:r>
      <w:proofErr w:type="spellStart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с.Новониколаевка</w:t>
      </w:r>
      <w:proofErr w:type="spellEnd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с.Полковое</w:t>
      </w:r>
      <w:proofErr w:type="spellEnd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с.Прохоровка</w:t>
      </w:r>
      <w:proofErr w:type="spellEnd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с.Чичерино</w:t>
      </w:r>
      <w:proofErr w:type="spellEnd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с.Тарасовка</w:t>
      </w:r>
      <w:proofErr w:type="spellEnd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="00023BE0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Малогнатовка</w:t>
      </w:r>
      <w:proofErr w:type="spellEnd"/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.</w:t>
      </w:r>
    </w:p>
    <w:p w:rsidR="0026418D" w:rsidRDefault="0026418D" w:rsidP="003E3CBD">
      <w:pPr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8"/>
          <w:szCs w:val="28"/>
          <w:lang w:eastAsia="ru-RU"/>
        </w:rPr>
      </w:pPr>
    </w:p>
    <w:p w:rsidR="008F22E9" w:rsidRPr="00253A82" w:rsidRDefault="008F22E9" w:rsidP="00593991">
      <w:pPr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8"/>
          <w:szCs w:val="28"/>
          <w:u w:val="single"/>
          <w:lang w:eastAsia="zh-CN" w:bidi="hi-IN"/>
        </w:rPr>
      </w:pPr>
      <w:r w:rsidRPr="00253A82">
        <w:rPr>
          <w:rFonts w:ascii="Times New Roman" w:eastAsia="Tahoma" w:hAnsi="Times New Roman" w:cs="Times New Roman"/>
          <w:sz w:val="28"/>
          <w:szCs w:val="28"/>
          <w:u w:val="single"/>
          <w:lang w:eastAsia="zh-CN" w:bidi="hi-IN"/>
        </w:rPr>
        <w:t>Связь</w:t>
      </w:r>
    </w:p>
    <w:p w:rsidR="0010274A" w:rsidRPr="00253A82" w:rsidRDefault="008F22E9" w:rsidP="00593991">
      <w:pPr>
        <w:suppressAutoHyphens/>
        <w:spacing w:after="0" w:line="240" w:lineRule="auto"/>
        <w:ind w:firstLine="567"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Услуги подвижной (мобильной) связи оказывает оператор «Феникс» и «Миранда-медиа».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br/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ab/>
        <w:t xml:space="preserve">На территории г. Волноваха и Волновахского </w:t>
      </w:r>
      <w:r w:rsidR="00C8613A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муниципального округа нач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ал работы по установке базовых станций новый оператор связи ООО «Миранда-медиа». </w:t>
      </w:r>
    </w:p>
    <w:p w:rsidR="00C8613A" w:rsidRDefault="00C8613A" w:rsidP="00593991">
      <w:pPr>
        <w:suppressAutoHyphens/>
        <w:spacing w:after="0" w:line="240" w:lineRule="auto"/>
        <w:ind w:firstLine="567"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Объекты связи установлены в г.</w:t>
      </w:r>
      <w:r w:rsidR="008F22E9"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Волноваха, </w:t>
      </w:r>
      <w:proofErr w:type="spellStart"/>
      <w:r w:rsidR="008F22E9"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пгт</w:t>
      </w:r>
      <w:proofErr w:type="spellEnd"/>
      <w:r w:rsidR="008F22E9"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 Новотроицко</w:t>
      </w:r>
      <w:r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е (2 объекта), </w:t>
      </w:r>
      <w:proofErr w:type="spellStart"/>
      <w:r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пгт</w:t>
      </w:r>
      <w:proofErr w:type="spellEnd"/>
      <w:r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 Ольгинка, </w:t>
      </w:r>
      <w:proofErr w:type="spellStart"/>
      <w:r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с.Бугас</w:t>
      </w:r>
      <w:proofErr w:type="spellEnd"/>
      <w:r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с.Октябрьское</w:t>
      </w:r>
      <w:proofErr w:type="spellEnd"/>
      <w:r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</w:t>
      </w:r>
      <w:r w:rsidR="008F22E9"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Дмитриевка</w:t>
      </w:r>
      <w:proofErr w:type="spellEnd"/>
      <w:r w:rsidR="008F22E9"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="008F22E9"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</w:t>
      </w:r>
      <w:r>
        <w:rPr>
          <w:rFonts w:ascii="Times New Roman" w:eastAsia="Tahoma" w:hAnsi="Times New Roman" w:cs="Times New Roman"/>
          <w:sz w:val="28"/>
          <w:szCs w:val="28"/>
          <w:lang w:eastAsia="zh-CN" w:bidi="hi-IN"/>
        </w:rPr>
        <w:t>.Полковое</w:t>
      </w:r>
      <w:proofErr w:type="spellEnd"/>
      <w:r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</w:t>
      </w:r>
      <w:r w:rsidR="008F22E9"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Привольное</w:t>
      </w:r>
      <w:proofErr w:type="spellEnd"/>
      <w:r w:rsidR="008F22E9"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с.Новогригоровка</w:t>
      </w:r>
      <w:proofErr w:type="spellEnd"/>
      <w:r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с.Свободное</w:t>
      </w:r>
      <w:proofErr w:type="spellEnd"/>
      <w:r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с.Рыбинское</w:t>
      </w:r>
      <w:proofErr w:type="spellEnd"/>
      <w:r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</w:t>
      </w:r>
      <w:r w:rsidR="008F22E9"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Лидин</w:t>
      </w:r>
      <w:r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о</w:t>
      </w:r>
      <w:proofErr w:type="spellEnd"/>
      <w:r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с.Трудовое</w:t>
      </w:r>
      <w:proofErr w:type="spellEnd"/>
      <w:r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п.</w:t>
      </w:r>
      <w:r w:rsidR="0010274A"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Зачатовка</w:t>
      </w:r>
      <w:proofErr w:type="spellEnd"/>
      <w:r w:rsidR="0010274A"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.</w:t>
      </w:r>
    </w:p>
    <w:p w:rsidR="00FB58FC" w:rsidRDefault="008F22E9" w:rsidP="00593991">
      <w:pPr>
        <w:suppressAutoHyphens/>
        <w:spacing w:after="0" w:line="240" w:lineRule="auto"/>
        <w:ind w:firstLine="567"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Оператор связи ООО «Миранда-медиа» получил разрешения на строительство объектов связи и приступил к ст</w:t>
      </w:r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роительству объектов связи в </w:t>
      </w:r>
      <w:proofErr w:type="spellStart"/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Златоусто</w:t>
      </w:r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вка</w:t>
      </w:r>
      <w:proofErr w:type="spellEnd"/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с.Голубицкое</w:t>
      </w:r>
      <w:proofErr w:type="spellEnd"/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с.Чичерино</w:t>
      </w:r>
      <w:proofErr w:type="spellEnd"/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с.Калинино</w:t>
      </w:r>
      <w:proofErr w:type="spellEnd"/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с.Хлебодаровка</w:t>
      </w:r>
      <w:proofErr w:type="spellEnd"/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с.Новоалексеевка</w:t>
      </w:r>
      <w:proofErr w:type="spellEnd"/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с.Богдановка</w:t>
      </w:r>
      <w:proofErr w:type="spellEnd"/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с.Анадоль</w:t>
      </w:r>
      <w:proofErr w:type="spellEnd"/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с.Николаевка</w:t>
      </w:r>
      <w:proofErr w:type="spellEnd"/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с.Прохоровка</w:t>
      </w:r>
      <w:proofErr w:type="spellEnd"/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Трудовск</w:t>
      </w:r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ое</w:t>
      </w:r>
      <w:proofErr w:type="spellEnd"/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пгт</w:t>
      </w:r>
      <w:proofErr w:type="spellEnd"/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 Донское (2 объекта), </w:t>
      </w:r>
      <w:proofErr w:type="spellStart"/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с.Новогнатовка</w:t>
      </w:r>
      <w:proofErr w:type="spellEnd"/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с.Ближнее</w:t>
      </w:r>
      <w:proofErr w:type="spellEnd"/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с.Лазаревка</w:t>
      </w:r>
      <w:proofErr w:type="spellEnd"/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с.Шевченко</w:t>
      </w:r>
      <w:proofErr w:type="spellEnd"/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с.Знаменовка</w:t>
      </w:r>
      <w:proofErr w:type="spellEnd"/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Кра</w:t>
      </w:r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сновка</w:t>
      </w:r>
      <w:proofErr w:type="spellEnd"/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с. Вольное, </w:t>
      </w:r>
      <w:proofErr w:type="spellStart"/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с.Ровнополь</w:t>
      </w:r>
      <w:proofErr w:type="spellEnd"/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с.Ивановка</w:t>
      </w:r>
      <w:proofErr w:type="spellEnd"/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, </w:t>
      </w:r>
      <w:proofErr w:type="spellStart"/>
      <w:r w:rsidR="00FB58FC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с.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Зачатовка</w:t>
      </w:r>
      <w:proofErr w:type="spellEnd"/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.</w:t>
      </w:r>
    </w:p>
    <w:p w:rsidR="008F22E9" w:rsidRPr="00253A82" w:rsidRDefault="008F22E9" w:rsidP="00593991">
      <w:pPr>
        <w:suppressAutoHyphens/>
        <w:spacing w:after="0" w:line="240" w:lineRule="auto"/>
        <w:ind w:firstLine="567"/>
        <w:jc w:val="both"/>
        <w:rPr>
          <w:rFonts w:ascii="Times New Roman" w:eastAsia="Tahoma" w:hAnsi="Times New Roman" w:cs="Times New Roman"/>
          <w:sz w:val="28"/>
          <w:szCs w:val="28"/>
          <w:lang w:eastAsia="zh-CN" w:bidi="hi-IN"/>
        </w:rPr>
      </w:pP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Всего было согласовано установка 48 базовых станций сотовой связи оператора связи ОО</w:t>
      </w:r>
      <w:r w:rsidR="00593991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О «Миранда-медиа» и порядка 10 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 xml:space="preserve">базовых станций сотовой связи оператора </w:t>
      </w:r>
      <w:r w:rsidRPr="00253A82">
        <w:rPr>
          <w:rFonts w:ascii="Times New Roman" w:eastAsia="Tahoma" w:hAnsi="Times New Roman" w:cs="Times New Roman"/>
          <w:sz w:val="28"/>
          <w:szCs w:val="28"/>
          <w:lang w:eastAsia="ru-RU"/>
        </w:rPr>
        <w:t>ГУП ДНР «РОС»</w:t>
      </w:r>
      <w:r w:rsidRPr="00253A82">
        <w:rPr>
          <w:rFonts w:ascii="Times New Roman" w:eastAsia="Tahoma" w:hAnsi="Times New Roman" w:cs="Times New Roman"/>
          <w:sz w:val="28"/>
          <w:szCs w:val="28"/>
          <w:lang w:eastAsia="zh-CN" w:bidi="hi-IN"/>
        </w:rPr>
        <w:t>.</w:t>
      </w:r>
    </w:p>
    <w:p w:rsidR="008F22E9" w:rsidRPr="00253A82" w:rsidRDefault="00593991" w:rsidP="00593991">
      <w:pPr>
        <w:tabs>
          <w:tab w:val="left" w:pos="0"/>
          <w:tab w:val="left" w:pos="88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население обслуживали</w:t>
      </w:r>
      <w:r w:rsidR="008F22E9" w:rsidRPr="002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почт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отделений: </w:t>
      </w:r>
      <w:r w:rsidR="008F22E9" w:rsidRPr="002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0274A" w:rsidRPr="00253A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Волноваха</w:t>
      </w:r>
      <w:proofErr w:type="gramEnd"/>
      <w:r w:rsidR="0010274A" w:rsidRPr="002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отделения), </w:t>
      </w:r>
      <w:proofErr w:type="spellStart"/>
      <w:r w:rsidR="0010274A" w:rsidRPr="00253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10274A" w:rsidRPr="002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2E9" w:rsidRPr="002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Новотроицкое, </w:t>
      </w:r>
      <w:proofErr w:type="spellStart"/>
      <w:r w:rsidR="008F22E9" w:rsidRPr="00253A82">
        <w:rPr>
          <w:rFonts w:ascii="Times New Roman" w:eastAsia="Times New Roman" w:hAnsi="Times New Roman" w:cs="Times New Roman"/>
          <w:sz w:val="28"/>
          <w:szCs w:val="28"/>
          <w:lang w:eastAsia="ru-RU"/>
        </w:rPr>
        <w:t>с.Хлебодаровка</w:t>
      </w:r>
      <w:proofErr w:type="spellEnd"/>
      <w:r w:rsidR="008F22E9" w:rsidRPr="002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F22E9" w:rsidRPr="00253A82">
        <w:rPr>
          <w:rFonts w:ascii="Times New Roman" w:eastAsia="Times New Roman" w:hAnsi="Times New Roman" w:cs="Times New Roman"/>
          <w:sz w:val="28"/>
          <w:szCs w:val="28"/>
          <w:lang w:eastAsia="ru-RU"/>
        </w:rPr>
        <w:t>с.Рыбинское</w:t>
      </w:r>
      <w:proofErr w:type="spellEnd"/>
      <w:r w:rsidR="008F22E9" w:rsidRPr="002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F22E9" w:rsidRPr="00253A82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10274A" w:rsidRPr="00253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</w:t>
      </w:r>
      <w:proofErr w:type="spellEnd"/>
      <w:r w:rsidR="0010274A" w:rsidRPr="002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0274A" w:rsidRPr="00253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10274A" w:rsidRPr="002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2E9" w:rsidRPr="002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Ольгинка, </w:t>
      </w:r>
      <w:proofErr w:type="spellStart"/>
      <w:r w:rsidR="008F22E9" w:rsidRPr="00253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10274A" w:rsidRPr="002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2E9" w:rsidRPr="002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Донское, </w:t>
      </w:r>
      <w:proofErr w:type="spellStart"/>
      <w:r w:rsidR="008F22E9" w:rsidRPr="00253A82">
        <w:rPr>
          <w:rFonts w:ascii="Times New Roman" w:eastAsia="Times New Roman" w:hAnsi="Times New Roman" w:cs="Times New Roman"/>
          <w:sz w:val="28"/>
          <w:szCs w:val="28"/>
          <w:lang w:eastAsia="ru-RU"/>
        </w:rPr>
        <w:t>с.Бугас</w:t>
      </w:r>
      <w:proofErr w:type="spellEnd"/>
      <w:r w:rsidR="008F22E9" w:rsidRPr="002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F22E9" w:rsidRPr="00253A82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Златоустовка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с.Николаевка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8F22E9" w:rsidRPr="00253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Ровнополь</w:t>
      </w:r>
      <w:proofErr w:type="spellEnd"/>
      <w:r w:rsidR="008F22E9" w:rsidRPr="002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осуществляется выплата пенсий и социальных пособий, прием платежей за коммунальные услуги, получение и отправка посылок, продажа стартовых пакетов «Феникс» и «Миранда-медиа», можно приобрести </w:t>
      </w:r>
      <w:proofErr w:type="spellStart"/>
      <w:r w:rsidR="008F22E9" w:rsidRPr="00253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скретч</w:t>
      </w:r>
      <w:proofErr w:type="spellEnd"/>
      <w:r w:rsidR="008F22E9" w:rsidRPr="0025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-карту пополнения счета «Феникс» и «Миранда-медиа». </w:t>
      </w:r>
    </w:p>
    <w:p w:rsidR="008F22E9" w:rsidRPr="00253A82" w:rsidRDefault="008F22E9" w:rsidP="007D535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253A82">
        <w:rPr>
          <w:rFonts w:ascii="Times New Roman" w:eastAsia="Tahoma" w:hAnsi="Times New Roman" w:cs="Times New Roman"/>
          <w:sz w:val="28"/>
          <w:szCs w:val="28"/>
          <w:lang w:eastAsia="ru-RU"/>
        </w:rPr>
        <w:t>На данный момент согласовывается вопрос о определении помещения</w:t>
      </w:r>
      <w:r w:rsidR="00593991">
        <w:rPr>
          <w:rFonts w:ascii="Times New Roman" w:eastAsia="Tahoma" w:hAnsi="Times New Roman" w:cs="Times New Roman"/>
          <w:sz w:val="28"/>
          <w:szCs w:val="28"/>
          <w:lang w:eastAsia="ru-RU"/>
        </w:rPr>
        <w:t>,</w:t>
      </w:r>
      <w:r w:rsidRPr="00253A82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подходящего для открытия 4-го отделения в г. Волноваха. Найдено помещение для открытия 2-го отделения почтовой связи в </w:t>
      </w:r>
      <w:proofErr w:type="spellStart"/>
      <w:r w:rsidRPr="00253A82">
        <w:rPr>
          <w:rFonts w:ascii="Times New Roman" w:eastAsia="Tahoma" w:hAnsi="Times New Roman" w:cs="Times New Roman"/>
          <w:sz w:val="28"/>
          <w:szCs w:val="28"/>
          <w:lang w:eastAsia="ru-RU"/>
        </w:rPr>
        <w:t>пгт</w:t>
      </w:r>
      <w:proofErr w:type="spellEnd"/>
      <w:r w:rsidR="0010274A" w:rsidRPr="00253A82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</w:t>
      </w:r>
      <w:r w:rsidRPr="00253A82">
        <w:rPr>
          <w:rFonts w:ascii="Times New Roman" w:eastAsia="Tahoma" w:hAnsi="Times New Roman" w:cs="Times New Roman"/>
          <w:sz w:val="28"/>
          <w:szCs w:val="28"/>
          <w:lang w:eastAsia="ru-RU"/>
        </w:rPr>
        <w:t>Новотроицкое, которое после выделения средств ГУП ДНР Почта Донбасса на оборудование помещения и ремонта</w:t>
      </w:r>
      <w:r w:rsidR="00E815E2">
        <w:rPr>
          <w:rFonts w:ascii="Times New Roman" w:eastAsia="Tahoma" w:hAnsi="Times New Roman" w:cs="Times New Roman"/>
          <w:sz w:val="28"/>
          <w:szCs w:val="28"/>
          <w:lang w:eastAsia="ru-RU"/>
        </w:rPr>
        <w:t>,</w:t>
      </w:r>
      <w:r w:rsidRPr="00253A82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начнет осуществлять свою деятельность.</w:t>
      </w:r>
    </w:p>
    <w:p w:rsidR="00D15CEA" w:rsidRPr="00253A82" w:rsidRDefault="00D15CEA" w:rsidP="007D535B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253A82">
        <w:rPr>
          <w:rFonts w:ascii="Times New Roman" w:eastAsia="Tahoma" w:hAnsi="Times New Roman" w:cs="Times New Roman"/>
          <w:sz w:val="28"/>
          <w:szCs w:val="28"/>
          <w:lang w:eastAsia="ru-RU"/>
        </w:rPr>
        <w:t>С целью обеспечения жителей посёлка Владимировка услугами почтовой связи, найдено помещение для временного размещения отделения ГУП ДНР Почта Донбасса. Помещение обеспечено электроэнергией и интернет связью.</w:t>
      </w:r>
    </w:p>
    <w:p w:rsidR="005C57FF" w:rsidRPr="00253A82" w:rsidRDefault="005C57FF" w:rsidP="002E1C3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53A82">
        <w:rPr>
          <w:rFonts w:ascii="Times New Roman" w:hAnsi="Times New Roman" w:cs="Times New Roman"/>
          <w:sz w:val="28"/>
          <w:szCs w:val="28"/>
          <w:u w:val="single"/>
        </w:rPr>
        <w:lastRenderedPageBreak/>
        <w:t>Образование</w:t>
      </w:r>
    </w:p>
    <w:p w:rsidR="00DD5938" w:rsidRDefault="005C57FF" w:rsidP="002E1C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Сеть образовательных учреждений Волновахского муниципального округа в 2024 году состояла из 30 общеобразовательных и 26 дошкольных учреждений. </w:t>
      </w:r>
    </w:p>
    <w:p w:rsidR="005C57FF" w:rsidRPr="00253A82" w:rsidRDefault="005C57FF" w:rsidP="002E1C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Контингент </w:t>
      </w:r>
      <w:r w:rsidR="00DD59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учащихся </w:t>
      </w:r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учреждений об</w:t>
      </w:r>
      <w:r w:rsidR="002D69A2">
        <w:rPr>
          <w:rFonts w:ascii="Times New Roman" w:eastAsia="Calibri" w:hAnsi="Times New Roman" w:cs="Times New Roman"/>
          <w:sz w:val="28"/>
          <w:szCs w:val="28"/>
          <w:lang w:eastAsia="ru-RU"/>
        </w:rPr>
        <w:t>щего образования – 3457 человек.</w:t>
      </w:r>
    </w:p>
    <w:p w:rsidR="005C57FF" w:rsidRPr="00253A82" w:rsidRDefault="00DD5938" w:rsidP="002E1C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5C57FF"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онтингент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воспитанников </w:t>
      </w:r>
      <w:r w:rsidR="005C57FF"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учреждений дошкольного образования – 688 человек.</w:t>
      </w:r>
    </w:p>
    <w:p w:rsidR="005C57FF" w:rsidRPr="00253A82" w:rsidRDefault="005C57FF" w:rsidP="002E1C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>Для воспитанников дошкол</w:t>
      </w:r>
      <w:r w:rsidR="002D69A2">
        <w:rPr>
          <w:rFonts w:ascii="Times New Roman" w:eastAsia="Calibri" w:hAnsi="Times New Roman" w:cs="Times New Roman"/>
          <w:sz w:val="28"/>
          <w:szCs w:val="28"/>
          <w:lang w:eastAsia="ru-RU"/>
        </w:rPr>
        <w:t>ьных образовательных учреждений,</w:t>
      </w:r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обучающихся 1-4 классов и детей льготных категорий было организовано бесплатное питание.</w:t>
      </w:r>
    </w:p>
    <w:p w:rsidR="005C57FF" w:rsidRPr="00253A82" w:rsidRDefault="005C57FF" w:rsidP="002E1C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Всероссийской олимпиаде школьников (ВСОШ) по образовательным предметам приняли участие все школы муниципалитета. В муниципальном этапе ВСОШ 6 победителей, обучающихся 9-11 классов и 98 призеров, обучающихся 7-11 классов. Победители муниципального этапа защищали честь нашего округа на Региональном этапе. </w:t>
      </w:r>
    </w:p>
    <w:p w:rsidR="005C57FF" w:rsidRPr="00253A82" w:rsidRDefault="005C57FF" w:rsidP="002E1C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>Все школы округа принимают участие в федеральном проекте «Билет в будущее», который направлен на раннюю профориентацию обучающихся начиная с 6 класса.</w:t>
      </w:r>
    </w:p>
    <w:p w:rsidR="005C57FF" w:rsidRPr="00253A82" w:rsidRDefault="005C57FF" w:rsidP="002E1C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Всероссийского проекта «Парта Героя», с целью создания условий для формирования у детей и подростков уважительного отношения к истории Отечества, героическому прошлому и настоящему нашей страны, героям боевых действий и доблестного труда, на примере героических образов ветеранов </w:t>
      </w:r>
      <w:proofErr w:type="spellStart"/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>Bеликой</w:t>
      </w:r>
      <w:proofErr w:type="spellEnd"/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Отечественной войны, участников боевых действий, в общеобразовательных учреждениях было открыто 29 Парт Героев.</w:t>
      </w:r>
    </w:p>
    <w:p w:rsidR="005C57FF" w:rsidRPr="00253A82" w:rsidRDefault="005C57FF" w:rsidP="002E1C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>Благодаря шеф-региону Ямало-Ненецкий автономный округ были</w:t>
      </w:r>
      <w:r w:rsidR="002D69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проведены следующие мероприятия</w:t>
      </w:r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5C57FF" w:rsidRPr="00253A82" w:rsidRDefault="005C57FF" w:rsidP="002E1C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оздоровлены в летний период 1171 ребенок; </w:t>
      </w:r>
    </w:p>
    <w:p w:rsidR="005C57FF" w:rsidRPr="00253A82" w:rsidRDefault="005C57FF" w:rsidP="002E1C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- 499 обучающихся приняли участие в </w:t>
      </w:r>
      <w:r w:rsidRPr="00253A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экскурсионных поездках по городам России (Санкт-Петербург – Москва – Нижний Новгород); </w:t>
      </w:r>
    </w:p>
    <w:p w:rsidR="005C57FF" w:rsidRPr="00253A82" w:rsidRDefault="005C57FF" w:rsidP="002E1C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A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 обучающихся, победителей муниципального этапа, приняли участие в Кубке Губернатора Ямало-Ненецкого автономного округа «Битва интеллектуалов – 2023»; </w:t>
      </w:r>
    </w:p>
    <w:p w:rsidR="005C57FF" w:rsidRPr="00253A82" w:rsidRDefault="005C57FF" w:rsidP="002E1C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- 70 обучающихся приняли участие в профильной смене в центре поддержки и развития одаренных детей города Салехард; </w:t>
      </w:r>
    </w:p>
    <w:p w:rsidR="005C57FF" w:rsidRPr="00253A82" w:rsidRDefault="005C57FF" w:rsidP="002E1C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- 10 детей участвовали в Губернаторской Новогодней елке; </w:t>
      </w:r>
    </w:p>
    <w:p w:rsidR="005C57FF" w:rsidRPr="00253A82" w:rsidRDefault="005C57FF" w:rsidP="002E1C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- 12 </w:t>
      </w:r>
      <w:r w:rsidR="002D69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детей </w:t>
      </w:r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Чемпионате по интеллектуальным играм на Кубок Губернатора ЯНАО «Битва интеллектов - 2024»; </w:t>
      </w:r>
    </w:p>
    <w:p w:rsidR="005C57FF" w:rsidRPr="00253A82" w:rsidRDefault="005C57FF" w:rsidP="002E1C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- 13 </w:t>
      </w:r>
      <w:r w:rsidR="002D69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детей </w:t>
      </w:r>
      <w:r w:rsidRPr="00253A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участвовали в </w:t>
      </w:r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>геолого-</w:t>
      </w:r>
      <w:proofErr w:type="spellStart"/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>экологическа</w:t>
      </w:r>
      <w:proofErr w:type="spellEnd"/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экспедиции «Юный геолог» на территории посёлка Полярный Ямало-Ненецкого автономн</w:t>
      </w:r>
      <w:r w:rsidR="000C446F">
        <w:rPr>
          <w:rFonts w:ascii="Times New Roman" w:eastAsia="Calibri" w:hAnsi="Times New Roman" w:cs="Times New Roman"/>
          <w:sz w:val="28"/>
          <w:szCs w:val="28"/>
          <w:lang w:eastAsia="ru-RU"/>
        </w:rPr>
        <w:t>ого округа (Приуральский район).</w:t>
      </w:r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C57FF" w:rsidRPr="00253A82" w:rsidRDefault="005C57FF" w:rsidP="002E1C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проекта «Лица дружбы» педагоги делились опытом и педагогическими находками, дети участвовали в мероприятиях на территории Ямало-Ненецкого автономного округа в населенных пунктах Салехард, Надым, Ноябрьск, Новый Уренгой, </w:t>
      </w:r>
      <w:proofErr w:type="spellStart"/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>Губкинский</w:t>
      </w:r>
      <w:proofErr w:type="spellEnd"/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>Тарко</w:t>
      </w:r>
      <w:proofErr w:type="spellEnd"/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-Сале Тазовский, </w:t>
      </w:r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Мужи, </w:t>
      </w:r>
      <w:proofErr w:type="spellStart"/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>Красноселькуп</w:t>
      </w:r>
      <w:proofErr w:type="spellEnd"/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Мыс Каменный, Яр-Сале, Полярный, Муравленко, </w:t>
      </w:r>
      <w:proofErr w:type="spellStart"/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>Аксарка</w:t>
      </w:r>
      <w:proofErr w:type="spellEnd"/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C57FF" w:rsidRPr="00253A82" w:rsidRDefault="005C57FF" w:rsidP="002E1C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проведения Всероссийской акции «Вахта памяти», 6 старшеклассников в составе поискового отряда «</w:t>
      </w:r>
      <w:proofErr w:type="spellStart"/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>Ямальский</w:t>
      </w:r>
      <w:proofErr w:type="spellEnd"/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плацдарм», участвовали в поисковой экспедиции «</w:t>
      </w:r>
      <w:proofErr w:type="spellStart"/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>Гайтолово</w:t>
      </w:r>
      <w:proofErr w:type="spellEnd"/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>», проходящей на территории Кировского района Ленинградской области, включающей проведение поисковых экспедиций по выявлению неизвестных воинских захоронений и непогребенных останков воинов, погибших при защите Отечества и торжественно-траурные церемонии захоронения.</w:t>
      </w:r>
    </w:p>
    <w:p w:rsidR="005C57FF" w:rsidRPr="00253A82" w:rsidRDefault="005C57FF" w:rsidP="002E1C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A82">
        <w:rPr>
          <w:rFonts w:ascii="Times New Roman" w:eastAsia="Calibri" w:hAnsi="Times New Roman" w:cs="Times New Roman"/>
          <w:sz w:val="28"/>
          <w:szCs w:val="28"/>
          <w:lang w:eastAsia="ru-RU"/>
        </w:rPr>
        <w:t>Совместно с шеф-регионом ЯНАО создан и успешно функционирует «Клуб юных дипломатов». Одна из участниц Клуба в рамках обмена опытом побывала в Китае. 10 участников клуба приняли участие в Дипломатическом приеме в г. Салехард.</w:t>
      </w:r>
    </w:p>
    <w:p w:rsidR="00196412" w:rsidRDefault="00196412" w:rsidP="007D535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5C57FF" w:rsidRPr="00253A82" w:rsidRDefault="002B4817" w:rsidP="008E1C3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53A82">
        <w:rPr>
          <w:rFonts w:ascii="Times New Roman" w:hAnsi="Times New Roman" w:cs="Times New Roman"/>
          <w:sz w:val="28"/>
          <w:szCs w:val="28"/>
          <w:u w:val="single"/>
        </w:rPr>
        <w:t>Культура</w:t>
      </w:r>
    </w:p>
    <w:p w:rsidR="002B4817" w:rsidRPr="00253A82" w:rsidRDefault="008E1C38" w:rsidP="008E1C3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2024 году в округе функционировал</w:t>
      </w:r>
      <w:r w:rsidR="002B4817" w:rsidRPr="00253A82">
        <w:rPr>
          <w:rFonts w:ascii="Times New Roman" w:eastAsia="Calibri" w:hAnsi="Times New Roman" w:cs="Times New Roman"/>
          <w:sz w:val="28"/>
          <w:szCs w:val="28"/>
        </w:rPr>
        <w:t xml:space="preserve"> 71 объект культурного развития. Это 27 клубных учреждений, на базе которых организовано 213 клубных формирований, объединяющих 2200 участников художественной самодеятельности. Из них 11 коллективов имеют звание «Народный» и 4 - «Образцовый»</w:t>
      </w:r>
      <w:r w:rsidR="004A062E" w:rsidRPr="00253A82">
        <w:rPr>
          <w:rFonts w:ascii="Times New Roman" w:eastAsia="Calibri" w:hAnsi="Times New Roman" w:cs="Times New Roman"/>
          <w:sz w:val="28"/>
          <w:szCs w:val="28"/>
        </w:rPr>
        <w:t>.</w:t>
      </w:r>
      <w:r w:rsidR="002B4817" w:rsidRPr="00253A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B4817" w:rsidRPr="00253A82" w:rsidRDefault="002B4817" w:rsidP="008E1C3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Централизованная библиотечная система имеет 35 структурных подразделений. Всего читателями библиотек является 14 254 жителя округа. Книжный фонд библиотек составляет 251 913 экземпляров.</w:t>
      </w:r>
    </w:p>
    <w:p w:rsidR="002B4817" w:rsidRPr="00253A82" w:rsidRDefault="002B4817" w:rsidP="008E1C3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В округе действует 2 детские школы искусств, в которых обучается 216 талантливых детей. </w:t>
      </w:r>
    </w:p>
    <w:p w:rsidR="002B4817" w:rsidRPr="00253A82" w:rsidRDefault="002B4817" w:rsidP="008E1C3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Волновахский историко-краеведческий музей в своей структуре имеет 6 подразделений. Ежегодно музейные выставки и экспозиции посещает более десяти с половиной тысяч человек. </w:t>
      </w:r>
    </w:p>
    <w:p w:rsidR="002B4817" w:rsidRPr="00253A82" w:rsidRDefault="002B4817" w:rsidP="008E1C3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Благодаря поддержке шефа-региона Ямало-Ненецкого автономного округа для жителей отремонтированы 6 учреждений культуры. </w:t>
      </w:r>
    </w:p>
    <w:p w:rsidR="002B4817" w:rsidRPr="00253A82" w:rsidRDefault="002B4817" w:rsidP="008E1C3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Также начали свою работу полностью восстановленные после капитального ремонта МБУ «</w:t>
      </w:r>
      <w:proofErr w:type="spellStart"/>
      <w:r w:rsidRPr="00253A82">
        <w:rPr>
          <w:rFonts w:ascii="Times New Roman" w:eastAsia="Calibri" w:hAnsi="Times New Roman" w:cs="Times New Roman"/>
          <w:sz w:val="28"/>
          <w:szCs w:val="28"/>
        </w:rPr>
        <w:t>Ближненский</w:t>
      </w:r>
      <w:proofErr w:type="spellEnd"/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 СДК» и МБУ «</w:t>
      </w:r>
      <w:proofErr w:type="spellStart"/>
      <w:r w:rsidRPr="00253A82">
        <w:rPr>
          <w:rFonts w:ascii="Times New Roman" w:eastAsia="Calibri" w:hAnsi="Times New Roman" w:cs="Times New Roman"/>
          <w:sz w:val="28"/>
          <w:szCs w:val="28"/>
        </w:rPr>
        <w:t>Свободненский</w:t>
      </w:r>
      <w:proofErr w:type="spellEnd"/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 СДК». Частично проведены восстановительные ремонты в МБУ «</w:t>
      </w:r>
      <w:proofErr w:type="spellStart"/>
      <w:r w:rsidRPr="00253A82">
        <w:rPr>
          <w:rFonts w:ascii="Times New Roman" w:eastAsia="Calibri" w:hAnsi="Times New Roman" w:cs="Times New Roman"/>
          <w:sz w:val="28"/>
          <w:szCs w:val="28"/>
        </w:rPr>
        <w:t>Ровнопольский</w:t>
      </w:r>
      <w:proofErr w:type="spellEnd"/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 СДК» и МБУ «Рыбинский СДК»</w:t>
      </w:r>
      <w:r w:rsidR="004A062E" w:rsidRPr="00253A8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B4817" w:rsidRPr="00253A82" w:rsidRDefault="003951A8" w:rsidP="008E1C3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2B4817" w:rsidRPr="00253A82">
        <w:rPr>
          <w:rFonts w:ascii="Times New Roman" w:eastAsia="Calibri" w:hAnsi="Times New Roman" w:cs="Times New Roman"/>
          <w:sz w:val="28"/>
          <w:szCs w:val="28"/>
        </w:rPr>
        <w:t xml:space="preserve"> рамках Национального проекта «Семья» из федерального бюджета уже выделены средства на капитальный ремонт МБУК «Волновахский окружной центр творческих инициатив «ЮНОСТЬ» и МБУ «Новотроицкий ДК им. Леси Украинки».</w:t>
      </w:r>
    </w:p>
    <w:p w:rsidR="002B4817" w:rsidRPr="00253A82" w:rsidRDefault="002B4817" w:rsidP="008E1C3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В 2024 году была начата работа по восстановлению в населенном пункте </w:t>
      </w:r>
      <w:proofErr w:type="spellStart"/>
      <w:r w:rsidRPr="00253A82">
        <w:rPr>
          <w:rFonts w:ascii="Times New Roman" w:eastAsia="Calibri" w:hAnsi="Times New Roman" w:cs="Times New Roman"/>
          <w:sz w:val="28"/>
          <w:szCs w:val="28"/>
        </w:rPr>
        <w:t>Хлебодаровка</w:t>
      </w:r>
      <w:proofErr w:type="spellEnd"/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 сельского дома культуры, включающего молодежное пространство. Из бюджета Волновахского муниципального округа были выделены средства на закупку системы отопления, шефом-регионом были заменены все деревянные окна и двери на пластиковые</w:t>
      </w:r>
      <w:r w:rsidR="004A062E" w:rsidRPr="00253A82">
        <w:rPr>
          <w:rFonts w:ascii="Times New Roman" w:eastAsia="Calibri" w:hAnsi="Times New Roman" w:cs="Times New Roman"/>
          <w:sz w:val="28"/>
          <w:szCs w:val="28"/>
        </w:rPr>
        <w:t>.</w:t>
      </w: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B4817" w:rsidRPr="00253A82" w:rsidRDefault="002B4817" w:rsidP="008E1C3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Также из бюджета округа были выделены строительные материалы для ремонта кровли семи сельских домов культуры, в МБУ «Новотроицкий ДК </w:t>
      </w:r>
      <w:r w:rsidRPr="00253A82">
        <w:rPr>
          <w:rFonts w:ascii="Times New Roman" w:eastAsia="Calibri" w:hAnsi="Times New Roman" w:cs="Times New Roman"/>
          <w:sz w:val="28"/>
          <w:szCs w:val="28"/>
        </w:rPr>
        <w:lastRenderedPageBreak/>
        <w:t>«Горняк» и МБУК «Волновахский окружной центр творческих инициатив «ЮНОСТЬ» в декабре 2024 года была полностью отремонтировано шиферное перекрытие</w:t>
      </w:r>
      <w:r w:rsidR="004A062E" w:rsidRPr="00253A82">
        <w:rPr>
          <w:rFonts w:ascii="Times New Roman" w:eastAsia="Calibri" w:hAnsi="Times New Roman" w:cs="Times New Roman"/>
          <w:sz w:val="28"/>
          <w:szCs w:val="28"/>
        </w:rPr>
        <w:t>.</w:t>
      </w: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339BB" w:rsidRDefault="00C339BB" w:rsidP="00C339B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Федеральным фондом социальной и экономической поддержки отечественной кинематографии в 2024 году выделено 9 млн.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руб. </w:t>
      </w: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на оснащение оборудованием кинозала в МБУ «Донской центр культуры и досуга». </w:t>
      </w:r>
    </w:p>
    <w:p w:rsidR="002B4817" w:rsidRPr="00253A82" w:rsidRDefault="002B4817" w:rsidP="008E1C3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В рамках программы Центра развития региона в МБУ «</w:t>
      </w:r>
      <w:proofErr w:type="spellStart"/>
      <w:r w:rsidRPr="00253A82">
        <w:rPr>
          <w:rFonts w:ascii="Times New Roman" w:eastAsia="Calibri" w:hAnsi="Times New Roman" w:cs="Times New Roman"/>
          <w:sz w:val="28"/>
          <w:szCs w:val="28"/>
        </w:rPr>
        <w:t>Ровнопольский</w:t>
      </w:r>
      <w:proofErr w:type="spellEnd"/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 СДК», МБУ «Дмитровский СДК» и МБУ «</w:t>
      </w:r>
      <w:proofErr w:type="spellStart"/>
      <w:r w:rsidRPr="00253A82">
        <w:rPr>
          <w:rFonts w:ascii="Times New Roman" w:eastAsia="Calibri" w:hAnsi="Times New Roman" w:cs="Times New Roman"/>
          <w:sz w:val="28"/>
          <w:szCs w:val="28"/>
        </w:rPr>
        <w:t>Бугаский</w:t>
      </w:r>
      <w:proofErr w:type="spellEnd"/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 СДК» были отремонтированы и оборудованы комнаты для детского развития</w:t>
      </w:r>
      <w:r w:rsidR="004A062E" w:rsidRPr="00253A82">
        <w:rPr>
          <w:rFonts w:ascii="Times New Roman" w:eastAsia="Calibri" w:hAnsi="Times New Roman" w:cs="Times New Roman"/>
          <w:sz w:val="28"/>
          <w:szCs w:val="28"/>
        </w:rPr>
        <w:t>.</w:t>
      </w: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51A8" w:rsidRPr="00253A82" w:rsidRDefault="003951A8" w:rsidP="003951A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Волновахская детская школа искусств, которая пострадала не только от обстрелов, но и от времени, так как ремонтные работы в учреждении не проводились более тридцати лет, силами шеф-региона Ямало-Ненецкого автономного округа была полностью капитально отремонтирована и укомплект</w:t>
      </w:r>
      <w:r>
        <w:rPr>
          <w:rFonts w:ascii="Times New Roman" w:eastAsia="Calibri" w:hAnsi="Times New Roman" w:cs="Times New Roman"/>
          <w:sz w:val="28"/>
          <w:szCs w:val="28"/>
        </w:rPr>
        <w:t>ована музыкальным оборудованием, в том числе р</w:t>
      </w: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оялями, подаренными губернатором Ямало-Ненецкого автономного округа Артюховым Д.В., струнными, духовыми инструментами. В рамках программы Национального проекта «Культура» в 2024 году произведено оборудование виртуального концертного зала. </w:t>
      </w:r>
    </w:p>
    <w:p w:rsidR="003951A8" w:rsidRPr="00253A82" w:rsidRDefault="003951A8" w:rsidP="00B6124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В 2024 году, благодаря Министерству культуры Донецкой Народной Республики, библиотека в селе Свободное была перефор</w:t>
      </w:r>
      <w:r w:rsidR="006E5918">
        <w:rPr>
          <w:rFonts w:ascii="Times New Roman" w:eastAsia="Calibri" w:hAnsi="Times New Roman" w:cs="Times New Roman"/>
          <w:sz w:val="28"/>
          <w:szCs w:val="28"/>
        </w:rPr>
        <w:t xml:space="preserve">матирована в модульную. А также, </w:t>
      </w: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была открыта и полностью укомплектована мебелью и оргтехникой библиотека в селе Ближнее.  </w:t>
      </w:r>
    </w:p>
    <w:p w:rsidR="002B4817" w:rsidRPr="00253A82" w:rsidRDefault="002B4817" w:rsidP="008E1C3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В 2024 году по инициативе губернатора Ямал</w:t>
      </w:r>
      <w:r w:rsidR="003951A8">
        <w:rPr>
          <w:rFonts w:ascii="Times New Roman" w:eastAsia="Calibri" w:hAnsi="Times New Roman" w:cs="Times New Roman"/>
          <w:sz w:val="28"/>
          <w:szCs w:val="28"/>
        </w:rPr>
        <w:t xml:space="preserve">о-Ненецкого автономного округа </w:t>
      </w: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разработана структурированная поддержка шефской помощи, в рамках которой определенные населенные пункты закреплены за отдельными муниципальными округами Ямало-Ненецкого автономного округа. Благодаря данной системе взаимодействия учреждения отдельных населенных пунктов имеют возможность обращаться за помощью к своим шефам-округам напрямую. </w:t>
      </w:r>
    </w:p>
    <w:p w:rsidR="002B4817" w:rsidRPr="00253A82" w:rsidRDefault="002B4817" w:rsidP="008E1C3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Таким образом, в 2024 году все учреждения культуры получили помощь в виде техники, </w:t>
      </w:r>
      <w:r w:rsidR="003951A8">
        <w:rPr>
          <w:rFonts w:ascii="Times New Roman" w:eastAsia="Calibri" w:hAnsi="Times New Roman" w:cs="Times New Roman"/>
          <w:sz w:val="28"/>
          <w:szCs w:val="28"/>
        </w:rPr>
        <w:t>костюмов, звукового оборудования</w:t>
      </w: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 и оргтехники, а также были реализованы инициативы в создании кукольных театров и развития театрального искусства в целом. Учреждениями с подшефными округами регулярно проводятся образовательные программы, мастер-классы и повышение квалификации</w:t>
      </w:r>
      <w:r w:rsidR="004A062E" w:rsidRPr="00253A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4817" w:rsidRPr="00253A82" w:rsidRDefault="002B4817" w:rsidP="008E1C3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Особо важным направлением в области культуры стала реализация проекта «Культурная карта», благодаря которой более 200 участников художественной самодеятельности смогли посетить такие города, как Санкт-Петербург и Москва</w:t>
      </w:r>
      <w:r w:rsidR="004A062E" w:rsidRPr="00253A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4817" w:rsidRPr="00253A82" w:rsidRDefault="002B4817" w:rsidP="008E1C3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В 2023 году в рамках Национального проекта «Культура» для обслуживания населенных пунктов, где отсутствуют стационарные учреждения культуры, были приобретены два передвижных многофункциональных клуба, а также боксы для их хранения. Автоклубы начали свою работу в 2024 году, ежемесячно посещая 8 отдаленных населенных пунктов, согласно утвержденных планов</w:t>
      </w:r>
      <w:r w:rsidR="004A062E" w:rsidRPr="00253A82">
        <w:rPr>
          <w:rFonts w:ascii="Times New Roman" w:eastAsia="Calibri" w:hAnsi="Times New Roman" w:cs="Times New Roman"/>
          <w:sz w:val="28"/>
          <w:szCs w:val="28"/>
        </w:rPr>
        <w:t>.</w:t>
      </w: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062E" w:rsidRPr="00253A82" w:rsidRDefault="002B4817" w:rsidP="007D535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lastRenderedPageBreak/>
        <w:t>В 2024 году руководителем музея и начальником управления образования Волновахского муниципального округа был заключен договор о сотрудничестве, а также составлен годовой план посещения мероприятий учащихся образовательных учреждения округа. По итогу 2024 года в Волновахском историко-краеведческом музее прошло 596 экскурсий и количество посетителей составило более 10 тысяч человек</w:t>
      </w:r>
      <w:r w:rsidR="004A062E" w:rsidRPr="00253A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4817" w:rsidRPr="00253A82" w:rsidRDefault="002B4817" w:rsidP="007D535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Также музей включен в туристический маршрут Волновахского муниципального округа. </w:t>
      </w:r>
    </w:p>
    <w:p w:rsidR="002B4817" w:rsidRPr="00253A82" w:rsidRDefault="002B4817" w:rsidP="007D535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Администрацией Волновахского муниципального округа совместно с шефом-регионом Ямало-Ненецкого автономного округа в сквере «Освободителей», где уже установлен памятник «Танк Т-34» и памятник «Воинам-интернационалистам», к 80-летию Победы начались работы по благоустройству и установке 14 мемориальных звезд из черного гранита. На Алее Славы будет увековечена память 10 Героев Советского Союза и 4 полных кавалеров Ордена Славы</w:t>
      </w:r>
      <w:r w:rsidR="004A062E" w:rsidRPr="00253A82">
        <w:rPr>
          <w:rFonts w:ascii="Times New Roman" w:eastAsia="Calibri" w:hAnsi="Times New Roman" w:cs="Times New Roman"/>
          <w:sz w:val="28"/>
          <w:szCs w:val="28"/>
        </w:rPr>
        <w:t>.</w:t>
      </w: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52159" w:rsidRDefault="00C52159" w:rsidP="007D53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132B" w:rsidRPr="00253A82" w:rsidRDefault="007C132B" w:rsidP="00A46E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53A82">
        <w:rPr>
          <w:rFonts w:ascii="Times New Roman" w:eastAsia="Calibri" w:hAnsi="Times New Roman" w:cs="Times New Roman"/>
          <w:sz w:val="28"/>
          <w:szCs w:val="28"/>
          <w:u w:val="single"/>
        </w:rPr>
        <w:t>Молодежная политика</w:t>
      </w:r>
    </w:p>
    <w:p w:rsidR="007C132B" w:rsidRPr="00253A82" w:rsidRDefault="007C132B" w:rsidP="007D53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Молодежная политика направлена на создание условий для полноценного развития молодежи, ее социальной интеграции, формирования активной гражданской позиции и участия в общественной жизни. </w:t>
      </w:r>
    </w:p>
    <w:p w:rsidR="007C132B" w:rsidRPr="00253A82" w:rsidRDefault="007C132B" w:rsidP="007D53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В округе проводится работа, направленная на создание условий для самореализации молодежи в разных сферах: спорте, музыке, вокале, изобразительном искусстве и прочее.</w:t>
      </w:r>
    </w:p>
    <w:p w:rsidR="00C52159" w:rsidRDefault="007C132B" w:rsidP="00C521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В округе создан районны</w:t>
      </w:r>
      <w:r w:rsidR="00C52159">
        <w:rPr>
          <w:rFonts w:ascii="Times New Roman" w:eastAsia="Calibri" w:hAnsi="Times New Roman" w:cs="Times New Roman"/>
          <w:sz w:val="28"/>
          <w:szCs w:val="28"/>
        </w:rPr>
        <w:t xml:space="preserve">й штаб ОО «Молодая Республика», который </w:t>
      </w:r>
      <w:r w:rsidRPr="00253A8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объединяет </w:t>
      </w:r>
      <w:r w:rsidR="00C521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27 </w:t>
      </w:r>
      <w:r w:rsidRPr="00253A8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активистов в населённых пунктах округа. </w:t>
      </w:r>
    </w:p>
    <w:p w:rsidR="007C132B" w:rsidRPr="00C52159" w:rsidRDefault="007C132B" w:rsidP="00C521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При школах округа организовываются первичные ячейки</w:t>
      </w:r>
      <w:r w:rsidRPr="00253A8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Российского движения дете</w:t>
      </w:r>
      <w:r w:rsidR="00C521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й и молодёжи «Движение Первых». </w:t>
      </w:r>
      <w:r w:rsidRPr="00253A82">
        <w:rPr>
          <w:rFonts w:ascii="Times New Roman" w:eastAsia="Calibri" w:hAnsi="Times New Roman" w:cs="Times New Roman"/>
          <w:sz w:val="28"/>
          <w:szCs w:val="28"/>
        </w:rPr>
        <w:t>На сегодняшний день открыто 33 ячеек, общее количество членов 500.</w:t>
      </w:r>
    </w:p>
    <w:p w:rsidR="007C132B" w:rsidRPr="00253A82" w:rsidRDefault="005322EE" w:rsidP="00C521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Также осуществляет деятельность </w:t>
      </w:r>
      <w:r w:rsidR="007C132B" w:rsidRPr="00253A82">
        <w:rPr>
          <w:rFonts w:ascii="Times New Roman" w:eastAsia="Calibri" w:hAnsi="Times New Roman" w:cs="Times New Roman"/>
          <w:sz w:val="28"/>
          <w:szCs w:val="28"/>
        </w:rPr>
        <w:t xml:space="preserve">Территориальный штаб города Волноваха ОО </w:t>
      </w:r>
      <w:r w:rsidR="00C52159">
        <w:rPr>
          <w:rFonts w:ascii="Times New Roman" w:eastAsia="Calibri" w:hAnsi="Times New Roman" w:cs="Times New Roman"/>
          <w:sz w:val="28"/>
          <w:szCs w:val="28"/>
        </w:rPr>
        <w:t>«ВПД «Молодая Гвардия-</w:t>
      </w:r>
      <w:proofErr w:type="spellStart"/>
      <w:r w:rsidR="00C52159">
        <w:rPr>
          <w:rFonts w:ascii="Times New Roman" w:eastAsia="Calibri" w:hAnsi="Times New Roman" w:cs="Times New Roman"/>
          <w:sz w:val="28"/>
          <w:szCs w:val="28"/>
        </w:rPr>
        <w:t>Юнармия</w:t>
      </w:r>
      <w:proofErr w:type="spellEnd"/>
      <w:r w:rsidR="00C52159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="007C132B" w:rsidRPr="00253A82">
        <w:rPr>
          <w:rFonts w:ascii="Times New Roman" w:eastAsia="Calibri" w:hAnsi="Times New Roman" w:cs="Times New Roman"/>
          <w:sz w:val="28"/>
          <w:szCs w:val="28"/>
        </w:rPr>
        <w:t>Сегодня в движении 444 человека.</w:t>
      </w:r>
    </w:p>
    <w:p w:rsidR="007C132B" w:rsidRPr="00253A82" w:rsidRDefault="007C132B" w:rsidP="007D53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С участием всех молодёжных движений проводятся экскурсии, встречи, беседы, митинги в памятные даты, спортивные мастер-классы и тренировки, </w:t>
      </w:r>
      <w:proofErr w:type="spellStart"/>
      <w:r w:rsidRPr="00253A82">
        <w:rPr>
          <w:rFonts w:ascii="Times New Roman" w:eastAsia="Calibri" w:hAnsi="Times New Roman" w:cs="Times New Roman"/>
          <w:sz w:val="28"/>
          <w:szCs w:val="28"/>
        </w:rPr>
        <w:t>квизы</w:t>
      </w:r>
      <w:proofErr w:type="spellEnd"/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53A82">
        <w:rPr>
          <w:rFonts w:ascii="Times New Roman" w:eastAsia="Calibri" w:hAnsi="Times New Roman" w:cs="Times New Roman"/>
          <w:sz w:val="28"/>
          <w:szCs w:val="28"/>
        </w:rPr>
        <w:t>ГосСтарт</w:t>
      </w:r>
      <w:proofErr w:type="spellEnd"/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53A82">
        <w:rPr>
          <w:rFonts w:ascii="Times New Roman" w:eastAsia="Calibri" w:hAnsi="Times New Roman" w:cs="Times New Roman"/>
          <w:sz w:val="28"/>
          <w:szCs w:val="28"/>
        </w:rPr>
        <w:t>Диолого</w:t>
      </w:r>
      <w:proofErr w:type="spellEnd"/>
      <w:r w:rsidRPr="00253A82">
        <w:rPr>
          <w:rFonts w:ascii="Times New Roman" w:eastAsia="Calibri" w:hAnsi="Times New Roman" w:cs="Times New Roman"/>
          <w:sz w:val="28"/>
          <w:szCs w:val="28"/>
        </w:rPr>
        <w:t>, таким образом за 2024 год проведено 184 мероприятия, в которых приняли участие 3202 человека.</w:t>
      </w:r>
    </w:p>
    <w:p w:rsidR="005322EE" w:rsidRPr="00253A82" w:rsidRDefault="007C132B" w:rsidP="007D53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67779784"/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Проводились мероприятия в сфере молодёжной политики совместно с шефом-регионом, такие как: </w:t>
      </w:r>
    </w:p>
    <w:p w:rsidR="005322EE" w:rsidRPr="00253A82" w:rsidRDefault="005322EE" w:rsidP="007D53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C132B" w:rsidRPr="00253A82">
        <w:rPr>
          <w:rFonts w:ascii="Times New Roman" w:eastAsia="Calibri" w:hAnsi="Times New Roman" w:cs="Times New Roman"/>
          <w:sz w:val="28"/>
          <w:szCs w:val="28"/>
        </w:rPr>
        <w:t xml:space="preserve">форум молодёжи «Наше Время» с. Мужи </w:t>
      </w:r>
      <w:proofErr w:type="spellStart"/>
      <w:r w:rsidR="007C132B" w:rsidRPr="00253A82">
        <w:rPr>
          <w:rFonts w:ascii="Times New Roman" w:eastAsia="Calibri" w:hAnsi="Times New Roman" w:cs="Times New Roman"/>
          <w:sz w:val="28"/>
          <w:szCs w:val="28"/>
        </w:rPr>
        <w:t>Шуришкарский</w:t>
      </w:r>
      <w:proofErr w:type="spellEnd"/>
      <w:r w:rsidR="007C132B" w:rsidRPr="00253A82">
        <w:rPr>
          <w:rFonts w:ascii="Times New Roman" w:eastAsia="Calibri" w:hAnsi="Times New Roman" w:cs="Times New Roman"/>
          <w:sz w:val="28"/>
          <w:szCs w:val="28"/>
        </w:rPr>
        <w:t xml:space="preserve"> район ЯНАО</w:t>
      </w:r>
      <w:r w:rsidRPr="00253A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22EE" w:rsidRPr="00253A82" w:rsidRDefault="005322EE" w:rsidP="007D53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- п</w:t>
      </w:r>
      <w:r w:rsidR="007C132B" w:rsidRPr="00253A82">
        <w:rPr>
          <w:rFonts w:ascii="Times New Roman" w:eastAsia="Calibri" w:hAnsi="Times New Roman" w:cs="Times New Roman"/>
          <w:sz w:val="28"/>
          <w:szCs w:val="28"/>
        </w:rPr>
        <w:t>раздник-фестиваль «День оленевода» г. Надым ЯНАО</w:t>
      </w:r>
      <w:r w:rsidRPr="00253A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22EE" w:rsidRPr="00253A82" w:rsidRDefault="005322EE" w:rsidP="007D53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C132B" w:rsidRPr="00253A82">
        <w:rPr>
          <w:rFonts w:ascii="Times New Roman" w:eastAsia="Calibri" w:hAnsi="Times New Roman" w:cs="Times New Roman"/>
          <w:sz w:val="28"/>
          <w:szCs w:val="28"/>
        </w:rPr>
        <w:t xml:space="preserve">праздник «День оленевода» г. </w:t>
      </w:r>
      <w:proofErr w:type="spellStart"/>
      <w:r w:rsidR="007C132B" w:rsidRPr="00253A82">
        <w:rPr>
          <w:rFonts w:ascii="Times New Roman" w:eastAsia="Calibri" w:hAnsi="Times New Roman" w:cs="Times New Roman"/>
          <w:sz w:val="28"/>
          <w:szCs w:val="28"/>
        </w:rPr>
        <w:t>Тарко</w:t>
      </w:r>
      <w:proofErr w:type="spellEnd"/>
      <w:r w:rsidR="007C132B" w:rsidRPr="00253A82">
        <w:rPr>
          <w:rFonts w:ascii="Times New Roman" w:eastAsia="Calibri" w:hAnsi="Times New Roman" w:cs="Times New Roman"/>
          <w:sz w:val="28"/>
          <w:szCs w:val="28"/>
        </w:rPr>
        <w:t xml:space="preserve"> Сале</w:t>
      </w:r>
      <w:r w:rsidRPr="00253A82">
        <w:rPr>
          <w:rFonts w:ascii="Times New Roman" w:eastAsia="Calibri" w:hAnsi="Times New Roman" w:cs="Times New Roman"/>
          <w:sz w:val="28"/>
          <w:szCs w:val="28"/>
        </w:rPr>
        <w:t>, г. Новый Уренгой</w:t>
      </w:r>
      <w:r w:rsidR="007C132B" w:rsidRPr="00253A82">
        <w:rPr>
          <w:rFonts w:ascii="Times New Roman" w:eastAsia="Calibri" w:hAnsi="Times New Roman" w:cs="Times New Roman"/>
          <w:sz w:val="28"/>
          <w:szCs w:val="28"/>
        </w:rPr>
        <w:t xml:space="preserve"> и г. Салехард ЯНАО</w:t>
      </w:r>
      <w:r w:rsidRPr="00253A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22EE" w:rsidRPr="00253A82" w:rsidRDefault="005322EE" w:rsidP="007D53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-</w:t>
      </w:r>
      <w:r w:rsidR="007C132B" w:rsidRPr="00253A82">
        <w:rPr>
          <w:rFonts w:ascii="Times New Roman" w:eastAsia="Calibri" w:hAnsi="Times New Roman" w:cs="Times New Roman"/>
          <w:sz w:val="28"/>
          <w:szCs w:val="28"/>
        </w:rPr>
        <w:t xml:space="preserve"> муниципальный форум «Качели» в </w:t>
      </w:r>
      <w:proofErr w:type="spellStart"/>
      <w:r w:rsidR="007C132B" w:rsidRPr="00253A82">
        <w:rPr>
          <w:rFonts w:ascii="Times New Roman" w:eastAsia="Calibri" w:hAnsi="Times New Roman" w:cs="Times New Roman"/>
          <w:sz w:val="28"/>
          <w:szCs w:val="28"/>
        </w:rPr>
        <w:t>Ямальском</w:t>
      </w:r>
      <w:proofErr w:type="spellEnd"/>
      <w:r w:rsidR="007C132B" w:rsidRPr="00253A82">
        <w:rPr>
          <w:rFonts w:ascii="Times New Roman" w:eastAsia="Calibri" w:hAnsi="Times New Roman" w:cs="Times New Roman"/>
          <w:sz w:val="28"/>
          <w:szCs w:val="28"/>
        </w:rPr>
        <w:t xml:space="preserve"> районе</w:t>
      </w:r>
      <w:r w:rsidRPr="00253A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22EE" w:rsidRPr="00253A82" w:rsidRDefault="005322EE" w:rsidP="007D53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C132B" w:rsidRPr="00253A82">
        <w:rPr>
          <w:rFonts w:ascii="Times New Roman" w:eastAsia="Calibri" w:hAnsi="Times New Roman" w:cs="Times New Roman"/>
          <w:sz w:val="28"/>
          <w:szCs w:val="28"/>
        </w:rPr>
        <w:t>форум активной молодежи «</w:t>
      </w:r>
      <w:proofErr w:type="spellStart"/>
      <w:r w:rsidR="007C132B" w:rsidRPr="00253A82">
        <w:rPr>
          <w:rFonts w:ascii="Times New Roman" w:eastAsia="Calibri" w:hAnsi="Times New Roman" w:cs="Times New Roman"/>
          <w:sz w:val="28"/>
          <w:szCs w:val="28"/>
        </w:rPr>
        <w:t>КрасФАМ</w:t>
      </w:r>
      <w:proofErr w:type="spellEnd"/>
      <w:r w:rsidR="007C132B" w:rsidRPr="00253A82">
        <w:rPr>
          <w:rFonts w:ascii="Times New Roman" w:eastAsia="Calibri" w:hAnsi="Times New Roman" w:cs="Times New Roman"/>
          <w:sz w:val="28"/>
          <w:szCs w:val="28"/>
        </w:rPr>
        <w:t xml:space="preserve">» в </w:t>
      </w:r>
      <w:proofErr w:type="spellStart"/>
      <w:r w:rsidR="007C132B" w:rsidRPr="00253A82">
        <w:rPr>
          <w:rFonts w:ascii="Times New Roman" w:eastAsia="Calibri" w:hAnsi="Times New Roman" w:cs="Times New Roman"/>
          <w:sz w:val="28"/>
          <w:szCs w:val="28"/>
        </w:rPr>
        <w:t>Красноселькупске</w:t>
      </w:r>
      <w:proofErr w:type="spellEnd"/>
      <w:r w:rsidRPr="00253A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22EE" w:rsidRPr="00253A82" w:rsidRDefault="005322EE" w:rsidP="007D53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C132B" w:rsidRPr="00253A82">
        <w:rPr>
          <w:rFonts w:ascii="Times New Roman" w:eastAsia="Calibri" w:hAnsi="Times New Roman" w:cs="Times New Roman"/>
          <w:sz w:val="28"/>
          <w:szCs w:val="28"/>
        </w:rPr>
        <w:t>форум «</w:t>
      </w:r>
      <w:proofErr w:type="spellStart"/>
      <w:r w:rsidR="007C132B" w:rsidRPr="00253A82">
        <w:rPr>
          <w:rFonts w:ascii="Times New Roman" w:eastAsia="Calibri" w:hAnsi="Times New Roman" w:cs="Times New Roman"/>
          <w:sz w:val="28"/>
          <w:szCs w:val="28"/>
        </w:rPr>
        <w:t>ПурМол</w:t>
      </w:r>
      <w:proofErr w:type="spellEnd"/>
      <w:r w:rsidR="007C132B" w:rsidRPr="00253A82">
        <w:rPr>
          <w:rFonts w:ascii="Times New Roman" w:eastAsia="Calibri" w:hAnsi="Times New Roman" w:cs="Times New Roman"/>
          <w:sz w:val="28"/>
          <w:szCs w:val="28"/>
        </w:rPr>
        <w:t>» в г</w:t>
      </w: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7C132B" w:rsidRPr="00253A82">
        <w:rPr>
          <w:rFonts w:ascii="Times New Roman" w:eastAsia="Calibri" w:hAnsi="Times New Roman" w:cs="Times New Roman"/>
          <w:sz w:val="28"/>
          <w:szCs w:val="28"/>
        </w:rPr>
        <w:t>Тарко</w:t>
      </w:r>
      <w:proofErr w:type="spellEnd"/>
      <w:r w:rsidR="007C132B" w:rsidRPr="00253A82">
        <w:rPr>
          <w:rFonts w:ascii="Times New Roman" w:eastAsia="Calibri" w:hAnsi="Times New Roman" w:cs="Times New Roman"/>
          <w:sz w:val="28"/>
          <w:szCs w:val="28"/>
        </w:rPr>
        <w:t xml:space="preserve"> Сале ЯНАО</w:t>
      </w:r>
      <w:r w:rsidRPr="00253A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35242" w:rsidRPr="00253A82" w:rsidRDefault="005322EE" w:rsidP="007D53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-</w:t>
      </w:r>
      <w:r w:rsidR="007C132B" w:rsidRPr="00253A82">
        <w:rPr>
          <w:rFonts w:ascii="Times New Roman" w:eastAsia="Calibri" w:hAnsi="Times New Roman" w:cs="Times New Roman"/>
          <w:sz w:val="28"/>
          <w:szCs w:val="28"/>
        </w:rPr>
        <w:t xml:space="preserve"> форум «Точка» в городе </w:t>
      </w:r>
      <w:proofErr w:type="spellStart"/>
      <w:r w:rsidR="007C132B" w:rsidRPr="00253A82">
        <w:rPr>
          <w:rFonts w:ascii="Times New Roman" w:eastAsia="Calibri" w:hAnsi="Times New Roman" w:cs="Times New Roman"/>
          <w:sz w:val="28"/>
          <w:szCs w:val="28"/>
        </w:rPr>
        <w:t>Губкинский</w:t>
      </w:r>
      <w:proofErr w:type="spellEnd"/>
      <w:r w:rsidR="007C132B" w:rsidRPr="00253A82">
        <w:rPr>
          <w:rFonts w:ascii="Times New Roman" w:eastAsia="Calibri" w:hAnsi="Times New Roman" w:cs="Times New Roman"/>
          <w:sz w:val="28"/>
          <w:szCs w:val="28"/>
        </w:rPr>
        <w:t xml:space="preserve"> ЯНАО</w:t>
      </w:r>
      <w:r w:rsidR="00735242" w:rsidRPr="00253A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35242" w:rsidRPr="00253A82" w:rsidRDefault="00735242" w:rsidP="007D53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7C132B" w:rsidRPr="00253A82">
        <w:rPr>
          <w:rFonts w:ascii="Times New Roman" w:eastAsia="Calibri" w:hAnsi="Times New Roman" w:cs="Times New Roman"/>
          <w:sz w:val="28"/>
          <w:szCs w:val="28"/>
        </w:rPr>
        <w:t xml:space="preserve"> фестиваль интеллектуальных игр в городе Ноябрьск ЯНАО</w:t>
      </w:r>
      <w:r w:rsidRPr="00253A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35242" w:rsidRPr="00253A82" w:rsidRDefault="00735242" w:rsidP="007D53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-</w:t>
      </w:r>
      <w:r w:rsidR="007C132B" w:rsidRPr="00253A82">
        <w:rPr>
          <w:rFonts w:ascii="Times New Roman" w:eastAsia="Calibri" w:hAnsi="Times New Roman" w:cs="Times New Roman"/>
          <w:sz w:val="28"/>
          <w:szCs w:val="28"/>
        </w:rPr>
        <w:t xml:space="preserve"> форум «</w:t>
      </w:r>
      <w:proofErr w:type="spellStart"/>
      <w:r w:rsidR="007C132B" w:rsidRPr="00253A82">
        <w:rPr>
          <w:rFonts w:ascii="Times New Roman" w:eastAsia="Calibri" w:hAnsi="Times New Roman" w:cs="Times New Roman"/>
          <w:sz w:val="28"/>
          <w:szCs w:val="28"/>
        </w:rPr>
        <w:t>Кодред</w:t>
      </w:r>
      <w:proofErr w:type="spellEnd"/>
      <w:r w:rsidR="007C132B" w:rsidRPr="00253A82">
        <w:rPr>
          <w:rFonts w:ascii="Times New Roman" w:eastAsia="Calibri" w:hAnsi="Times New Roman" w:cs="Times New Roman"/>
          <w:sz w:val="28"/>
          <w:szCs w:val="28"/>
        </w:rPr>
        <w:t>» в городе Муравленко ЯНАО</w:t>
      </w:r>
      <w:r w:rsidRPr="00253A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35242" w:rsidRPr="00253A82" w:rsidRDefault="00735242" w:rsidP="007D53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-</w:t>
      </w:r>
      <w:r w:rsidR="007C132B" w:rsidRPr="00253A82">
        <w:rPr>
          <w:rFonts w:ascii="Times New Roman" w:eastAsia="Calibri" w:hAnsi="Times New Roman" w:cs="Times New Roman"/>
          <w:sz w:val="28"/>
          <w:szCs w:val="28"/>
        </w:rPr>
        <w:t xml:space="preserve"> форум «</w:t>
      </w:r>
      <w:proofErr w:type="spellStart"/>
      <w:r w:rsidR="007C132B" w:rsidRPr="00253A82">
        <w:rPr>
          <w:rFonts w:ascii="Times New Roman" w:eastAsia="Calibri" w:hAnsi="Times New Roman" w:cs="Times New Roman"/>
          <w:sz w:val="28"/>
          <w:szCs w:val="28"/>
        </w:rPr>
        <w:t>Проформат</w:t>
      </w:r>
      <w:proofErr w:type="spellEnd"/>
      <w:r w:rsidR="007C132B" w:rsidRPr="00253A82">
        <w:rPr>
          <w:rFonts w:ascii="Times New Roman" w:eastAsia="Calibri" w:hAnsi="Times New Roman" w:cs="Times New Roman"/>
          <w:sz w:val="28"/>
          <w:szCs w:val="28"/>
        </w:rPr>
        <w:t>» в городе Салехард ЯНАО</w:t>
      </w:r>
      <w:r w:rsidRPr="00253A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35242" w:rsidRPr="00253A82" w:rsidRDefault="00735242" w:rsidP="007D53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-</w:t>
      </w:r>
      <w:r w:rsidR="007C132B" w:rsidRPr="00253A82">
        <w:rPr>
          <w:rFonts w:ascii="Times New Roman" w:eastAsia="Calibri" w:hAnsi="Times New Roman" w:cs="Times New Roman"/>
          <w:sz w:val="28"/>
          <w:szCs w:val="28"/>
        </w:rPr>
        <w:t xml:space="preserve"> форум «Взгляд» в городе </w:t>
      </w:r>
      <w:proofErr w:type="spellStart"/>
      <w:r w:rsidR="007C132B" w:rsidRPr="00253A82">
        <w:rPr>
          <w:rFonts w:ascii="Times New Roman" w:eastAsia="Calibri" w:hAnsi="Times New Roman" w:cs="Times New Roman"/>
          <w:sz w:val="28"/>
          <w:szCs w:val="28"/>
        </w:rPr>
        <w:t>Лабытнанги</w:t>
      </w:r>
      <w:proofErr w:type="spellEnd"/>
      <w:r w:rsidR="007C132B" w:rsidRPr="00253A82">
        <w:rPr>
          <w:rFonts w:ascii="Times New Roman" w:eastAsia="Calibri" w:hAnsi="Times New Roman" w:cs="Times New Roman"/>
          <w:sz w:val="28"/>
          <w:szCs w:val="28"/>
        </w:rPr>
        <w:t xml:space="preserve"> ЯНАО</w:t>
      </w:r>
      <w:r w:rsidRPr="00253A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35242" w:rsidRPr="00253A82" w:rsidRDefault="00735242" w:rsidP="007D53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C132B" w:rsidRPr="00253A82">
        <w:rPr>
          <w:rFonts w:ascii="Times New Roman" w:eastAsia="Calibri" w:hAnsi="Times New Roman" w:cs="Times New Roman"/>
          <w:sz w:val="28"/>
          <w:szCs w:val="28"/>
        </w:rPr>
        <w:t xml:space="preserve">культурно-познавательная поездка «Моя </w:t>
      </w:r>
      <w:proofErr w:type="spellStart"/>
      <w:r w:rsidR="007C132B" w:rsidRPr="00253A82">
        <w:rPr>
          <w:rFonts w:ascii="Times New Roman" w:eastAsia="Calibri" w:hAnsi="Times New Roman" w:cs="Times New Roman"/>
          <w:sz w:val="28"/>
          <w:szCs w:val="28"/>
        </w:rPr>
        <w:t>Россия.Севастополь</w:t>
      </w:r>
      <w:proofErr w:type="spellEnd"/>
      <w:r w:rsidR="007C132B" w:rsidRPr="00253A82">
        <w:rPr>
          <w:rFonts w:ascii="Times New Roman" w:eastAsia="Calibri" w:hAnsi="Times New Roman" w:cs="Times New Roman"/>
          <w:sz w:val="28"/>
          <w:szCs w:val="28"/>
        </w:rPr>
        <w:t>» в город Севастополь</w:t>
      </w:r>
      <w:r w:rsidRPr="00253A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35242" w:rsidRPr="00253A82" w:rsidRDefault="00735242" w:rsidP="007D53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-</w:t>
      </w:r>
      <w:r w:rsidR="007C132B" w:rsidRPr="00253A82">
        <w:rPr>
          <w:rFonts w:ascii="Times New Roman" w:eastAsia="Calibri" w:hAnsi="Times New Roman" w:cs="Times New Roman"/>
          <w:sz w:val="28"/>
          <w:szCs w:val="28"/>
        </w:rPr>
        <w:t xml:space="preserve"> экспедиция «Одиссея» в </w:t>
      </w:r>
      <w:proofErr w:type="spellStart"/>
      <w:r w:rsidR="007C132B" w:rsidRPr="00253A82">
        <w:rPr>
          <w:rFonts w:ascii="Times New Roman" w:eastAsia="Calibri" w:hAnsi="Times New Roman" w:cs="Times New Roman"/>
          <w:sz w:val="28"/>
          <w:szCs w:val="28"/>
        </w:rPr>
        <w:t>Шурышкарский</w:t>
      </w:r>
      <w:proofErr w:type="spellEnd"/>
      <w:r w:rsidR="007C132B" w:rsidRPr="00253A82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Pr="00253A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35242" w:rsidRPr="00253A82" w:rsidRDefault="00735242" w:rsidP="007D53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-</w:t>
      </w:r>
      <w:r w:rsidR="007C132B" w:rsidRPr="00253A82">
        <w:rPr>
          <w:rFonts w:ascii="Times New Roman" w:eastAsia="Calibri" w:hAnsi="Times New Roman" w:cs="Times New Roman"/>
          <w:sz w:val="28"/>
          <w:szCs w:val="28"/>
        </w:rPr>
        <w:t xml:space="preserve"> форум Молодёжи –«УТРО 2024» в городе </w:t>
      </w:r>
      <w:proofErr w:type="spellStart"/>
      <w:r w:rsidR="007C132B" w:rsidRPr="00253A82">
        <w:rPr>
          <w:rFonts w:ascii="Times New Roman" w:eastAsia="Calibri" w:hAnsi="Times New Roman" w:cs="Times New Roman"/>
          <w:sz w:val="28"/>
          <w:szCs w:val="28"/>
        </w:rPr>
        <w:t>Екатеренбурге</w:t>
      </w:r>
      <w:proofErr w:type="spellEnd"/>
      <w:r w:rsidRPr="00253A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35242" w:rsidRPr="00253A82" w:rsidRDefault="00735242" w:rsidP="007D53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C132B" w:rsidRPr="00253A82">
        <w:rPr>
          <w:rFonts w:ascii="Times New Roman" w:eastAsia="Calibri" w:hAnsi="Times New Roman" w:cs="Times New Roman"/>
          <w:sz w:val="28"/>
          <w:szCs w:val="28"/>
        </w:rPr>
        <w:t>«День Молодёжи» в г</w:t>
      </w:r>
      <w:r w:rsidR="00BF77FA" w:rsidRPr="00253A82">
        <w:rPr>
          <w:rFonts w:ascii="Times New Roman" w:eastAsia="Calibri" w:hAnsi="Times New Roman" w:cs="Times New Roman"/>
          <w:sz w:val="28"/>
          <w:szCs w:val="28"/>
        </w:rPr>
        <w:t>.</w:t>
      </w:r>
      <w:r w:rsidR="007C132B" w:rsidRPr="00253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C132B" w:rsidRPr="00253A82">
        <w:rPr>
          <w:rFonts w:ascii="Times New Roman" w:eastAsia="Calibri" w:hAnsi="Times New Roman" w:cs="Times New Roman"/>
          <w:sz w:val="28"/>
          <w:szCs w:val="28"/>
        </w:rPr>
        <w:t>Ноябрське</w:t>
      </w:r>
      <w:proofErr w:type="spellEnd"/>
      <w:r w:rsidRPr="00253A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C132B" w:rsidRPr="00253A82" w:rsidRDefault="00735242" w:rsidP="007D53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-</w:t>
      </w:r>
      <w:r w:rsidR="007C132B" w:rsidRPr="00253A82">
        <w:rPr>
          <w:rFonts w:ascii="Times New Roman" w:eastAsia="Calibri" w:hAnsi="Times New Roman" w:cs="Times New Roman"/>
          <w:sz w:val="28"/>
          <w:szCs w:val="28"/>
        </w:rPr>
        <w:t xml:space="preserve"> фестивал</w:t>
      </w:r>
      <w:r w:rsidRPr="00253A82">
        <w:rPr>
          <w:rFonts w:ascii="Times New Roman" w:eastAsia="Calibri" w:hAnsi="Times New Roman" w:cs="Times New Roman"/>
          <w:sz w:val="28"/>
          <w:szCs w:val="28"/>
        </w:rPr>
        <w:t>и</w:t>
      </w:r>
      <w:r w:rsidR="007C132B" w:rsidRPr="00253A82">
        <w:rPr>
          <w:rFonts w:ascii="Times New Roman" w:eastAsia="Calibri" w:hAnsi="Times New Roman" w:cs="Times New Roman"/>
          <w:sz w:val="28"/>
          <w:szCs w:val="28"/>
        </w:rPr>
        <w:t xml:space="preserve"> «Белые ночи» в городе Муравленко</w:t>
      </w: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C132B" w:rsidRPr="00253A82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7C132B" w:rsidRPr="00253A82">
        <w:rPr>
          <w:rFonts w:ascii="Times New Roman" w:eastAsia="Calibri" w:hAnsi="Times New Roman" w:cs="Times New Roman"/>
          <w:sz w:val="28"/>
          <w:szCs w:val="28"/>
        </w:rPr>
        <w:t>Ингилор</w:t>
      </w:r>
      <w:proofErr w:type="spellEnd"/>
      <w:r w:rsidR="007C132B" w:rsidRPr="00253A82">
        <w:rPr>
          <w:rFonts w:ascii="Times New Roman" w:eastAsia="Calibri" w:hAnsi="Times New Roman" w:cs="Times New Roman"/>
          <w:sz w:val="28"/>
          <w:szCs w:val="28"/>
        </w:rPr>
        <w:t>» в Приуральском районе, город Салехард</w:t>
      </w: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C132B" w:rsidRPr="00253A82">
        <w:rPr>
          <w:rFonts w:ascii="Times New Roman" w:eastAsia="Calibri" w:hAnsi="Times New Roman" w:cs="Times New Roman"/>
          <w:sz w:val="28"/>
          <w:szCs w:val="28"/>
        </w:rPr>
        <w:t>«Северный закал» в Тазовском районе, «Ягель» в Пуровском районе г</w:t>
      </w:r>
      <w:r w:rsidRPr="00253A82">
        <w:rPr>
          <w:rFonts w:ascii="Times New Roman" w:eastAsia="Calibri" w:hAnsi="Times New Roman" w:cs="Times New Roman"/>
          <w:sz w:val="28"/>
          <w:szCs w:val="28"/>
        </w:rPr>
        <w:t>.</w:t>
      </w:r>
      <w:r w:rsidR="007C132B" w:rsidRPr="00253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C132B" w:rsidRPr="00253A82">
        <w:rPr>
          <w:rFonts w:ascii="Times New Roman" w:eastAsia="Calibri" w:hAnsi="Times New Roman" w:cs="Times New Roman"/>
          <w:sz w:val="28"/>
          <w:szCs w:val="28"/>
        </w:rPr>
        <w:t>Тарко</w:t>
      </w:r>
      <w:proofErr w:type="spellEnd"/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132B" w:rsidRPr="00253A82">
        <w:rPr>
          <w:rFonts w:ascii="Times New Roman" w:eastAsia="Calibri" w:hAnsi="Times New Roman" w:cs="Times New Roman"/>
          <w:sz w:val="28"/>
          <w:szCs w:val="28"/>
        </w:rPr>
        <w:t xml:space="preserve">Сале, «Адреналин» в городе Надым, «Школа настоящих туристов» в </w:t>
      </w:r>
      <w:proofErr w:type="spellStart"/>
      <w:r w:rsidR="007C132B" w:rsidRPr="00253A82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C132B" w:rsidRPr="00253A82">
        <w:rPr>
          <w:rFonts w:ascii="Times New Roman" w:eastAsia="Calibri" w:hAnsi="Times New Roman" w:cs="Times New Roman"/>
          <w:sz w:val="28"/>
          <w:szCs w:val="28"/>
        </w:rPr>
        <w:t>Харп</w:t>
      </w:r>
      <w:proofErr w:type="spellEnd"/>
      <w:r w:rsidR="007C132B" w:rsidRPr="00253A82">
        <w:rPr>
          <w:rFonts w:ascii="Times New Roman" w:eastAsia="Calibri" w:hAnsi="Times New Roman" w:cs="Times New Roman"/>
          <w:sz w:val="28"/>
          <w:szCs w:val="28"/>
        </w:rPr>
        <w:t>, «Дотянуться до неба»</w:t>
      </w: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C132B" w:rsidRPr="00253A82">
        <w:rPr>
          <w:rFonts w:ascii="Times New Roman" w:eastAsia="Calibri" w:hAnsi="Times New Roman" w:cs="Times New Roman"/>
          <w:sz w:val="28"/>
          <w:szCs w:val="28"/>
        </w:rPr>
        <w:t>«Авангард» в г.</w:t>
      </w: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132B" w:rsidRPr="00253A82">
        <w:rPr>
          <w:rFonts w:ascii="Times New Roman" w:eastAsia="Calibri" w:hAnsi="Times New Roman" w:cs="Times New Roman"/>
          <w:sz w:val="28"/>
          <w:szCs w:val="28"/>
        </w:rPr>
        <w:t>Ноябрьск</w:t>
      </w:r>
      <w:r w:rsidRPr="00253A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132B" w:rsidRPr="00253A82" w:rsidRDefault="00C52159" w:rsidP="007D53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Всего за 2024 год</w:t>
      </w:r>
      <w:r w:rsidR="007C132B" w:rsidRPr="00253A82">
        <w:rPr>
          <w:rFonts w:ascii="Times New Roman" w:eastAsia="Calibri" w:hAnsi="Times New Roman" w:cs="Times New Roman"/>
          <w:sz w:val="28"/>
          <w:szCs w:val="28"/>
        </w:rPr>
        <w:t xml:space="preserve"> в мероприятиях по взаимодействию с шефом-регионом приняло участие 179 человек.</w:t>
      </w:r>
    </w:p>
    <w:bookmarkEnd w:id="1"/>
    <w:p w:rsidR="0089616B" w:rsidRPr="00253A82" w:rsidRDefault="007C132B" w:rsidP="007D53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Во время боевых действий, здание бывшего Дворца пионеров,</w:t>
      </w:r>
      <w:r w:rsidR="0089616B" w:rsidRPr="00253A82">
        <w:rPr>
          <w:rFonts w:ascii="Times New Roman" w:eastAsia="Calibri" w:hAnsi="Times New Roman" w:cs="Times New Roman"/>
          <w:sz w:val="28"/>
          <w:szCs w:val="28"/>
        </w:rPr>
        <w:t xml:space="preserve"> нынешнего Дома молодежи, </w:t>
      </w:r>
      <w:r w:rsidRPr="00253A82">
        <w:rPr>
          <w:rFonts w:ascii="Times New Roman" w:eastAsia="Calibri" w:hAnsi="Times New Roman" w:cs="Times New Roman"/>
          <w:sz w:val="28"/>
          <w:szCs w:val="28"/>
        </w:rPr>
        <w:t>находящегося по адресу: г.</w:t>
      </w:r>
      <w:r w:rsidR="0089616B" w:rsidRPr="00253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3A82">
        <w:rPr>
          <w:rFonts w:ascii="Times New Roman" w:eastAsia="Calibri" w:hAnsi="Times New Roman" w:cs="Times New Roman"/>
          <w:sz w:val="28"/>
          <w:szCs w:val="28"/>
        </w:rPr>
        <w:t>Волноваха ул. Героя России Владимира Жоги, 5, получило около 90% разрушений. На данный момент, благодаря шефу-региону ЯНАО, сделан ремонт здания, где размещ</w:t>
      </w:r>
      <w:r w:rsidR="0089616B" w:rsidRPr="00253A82">
        <w:rPr>
          <w:rFonts w:ascii="Times New Roman" w:eastAsia="Calibri" w:hAnsi="Times New Roman" w:cs="Times New Roman"/>
          <w:sz w:val="28"/>
          <w:szCs w:val="28"/>
        </w:rPr>
        <w:t xml:space="preserve">ается </w:t>
      </w:r>
      <w:r w:rsidRPr="00253A82">
        <w:rPr>
          <w:rFonts w:ascii="Times New Roman" w:eastAsia="Calibri" w:hAnsi="Times New Roman" w:cs="Times New Roman"/>
          <w:sz w:val="28"/>
          <w:szCs w:val="28"/>
        </w:rPr>
        <w:t>молодежн</w:t>
      </w:r>
      <w:r w:rsidR="0089616B" w:rsidRPr="00253A82">
        <w:rPr>
          <w:rFonts w:ascii="Times New Roman" w:eastAsia="Calibri" w:hAnsi="Times New Roman" w:cs="Times New Roman"/>
          <w:sz w:val="28"/>
          <w:szCs w:val="28"/>
        </w:rPr>
        <w:t>ый</w:t>
      </w: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 центр. </w:t>
      </w:r>
    </w:p>
    <w:p w:rsidR="0089616B" w:rsidRPr="00253A82" w:rsidRDefault="007C132B" w:rsidP="007D53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В центре размещен</w:t>
      </w:r>
      <w:r w:rsidR="0089616B" w:rsidRPr="00253A82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Pr="00253A82">
        <w:rPr>
          <w:rFonts w:ascii="Times New Roman" w:eastAsia="Calibri" w:hAnsi="Times New Roman" w:cs="Times New Roman"/>
          <w:sz w:val="28"/>
          <w:szCs w:val="28"/>
        </w:rPr>
        <w:t>следующих зон</w:t>
      </w:r>
      <w:r w:rsidR="0089616B" w:rsidRPr="00253A82">
        <w:rPr>
          <w:rFonts w:ascii="Times New Roman" w:eastAsia="Calibri" w:hAnsi="Times New Roman" w:cs="Times New Roman"/>
          <w:sz w:val="28"/>
          <w:szCs w:val="28"/>
        </w:rPr>
        <w:t>ы</w:t>
      </w: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89616B" w:rsidRPr="00253A82" w:rsidRDefault="0089616B" w:rsidP="007D53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C132B" w:rsidRPr="00253A82">
        <w:rPr>
          <w:rFonts w:ascii="Times New Roman" w:eastAsia="Calibri" w:hAnsi="Times New Roman" w:cs="Times New Roman"/>
          <w:sz w:val="28"/>
          <w:szCs w:val="28"/>
        </w:rPr>
        <w:t>рабочее трансформируемое пространство (для работы молодых людей, проведения онлайн-т</w:t>
      </w:r>
      <w:r w:rsidRPr="00253A82">
        <w:rPr>
          <w:rFonts w:ascii="Times New Roman" w:eastAsia="Calibri" w:hAnsi="Times New Roman" w:cs="Times New Roman"/>
          <w:sz w:val="28"/>
          <w:szCs w:val="28"/>
        </w:rPr>
        <w:t>рансляций и гибридных форматов);</w:t>
      </w:r>
    </w:p>
    <w:p w:rsidR="0089616B" w:rsidRPr="00253A82" w:rsidRDefault="0089616B" w:rsidP="007D53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-</w:t>
      </w:r>
      <w:r w:rsidR="007C132B" w:rsidRPr="00253A82">
        <w:rPr>
          <w:rFonts w:ascii="Times New Roman" w:eastAsia="Calibri" w:hAnsi="Times New Roman" w:cs="Times New Roman"/>
          <w:sz w:val="28"/>
          <w:szCs w:val="28"/>
        </w:rPr>
        <w:t xml:space="preserve"> актовый зал (для организации крупных событий для молодежи)</w:t>
      </w:r>
      <w:r w:rsidRPr="00253A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9616B" w:rsidRPr="00253A82" w:rsidRDefault="0089616B" w:rsidP="007D53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-</w:t>
      </w:r>
      <w:r w:rsidR="007C132B" w:rsidRPr="00253A82">
        <w:rPr>
          <w:rFonts w:ascii="Times New Roman" w:eastAsia="Calibri" w:hAnsi="Times New Roman" w:cs="Times New Roman"/>
          <w:sz w:val="28"/>
          <w:szCs w:val="28"/>
        </w:rPr>
        <w:t xml:space="preserve"> музыкальная и творческая зоны</w:t>
      </w:r>
      <w:r w:rsidRPr="00253A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9616B" w:rsidRPr="00253A82" w:rsidRDefault="0089616B" w:rsidP="007D53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-</w:t>
      </w:r>
      <w:r w:rsidR="007C132B" w:rsidRPr="00253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C132B" w:rsidRPr="00253A82">
        <w:rPr>
          <w:rFonts w:ascii="Times New Roman" w:eastAsia="Calibri" w:hAnsi="Times New Roman" w:cs="Times New Roman"/>
          <w:sz w:val="28"/>
          <w:szCs w:val="28"/>
        </w:rPr>
        <w:t>медиазона</w:t>
      </w:r>
      <w:proofErr w:type="spellEnd"/>
      <w:r w:rsidRPr="00253A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9616B" w:rsidRPr="00253A82" w:rsidRDefault="0089616B" w:rsidP="007D53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C132B" w:rsidRPr="00253A82">
        <w:rPr>
          <w:rFonts w:ascii="Times New Roman" w:eastAsia="Calibri" w:hAnsi="Times New Roman" w:cs="Times New Roman"/>
          <w:sz w:val="28"/>
          <w:szCs w:val="28"/>
        </w:rPr>
        <w:t>досуговая зона</w:t>
      </w:r>
      <w:r w:rsidRPr="00253A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9616B" w:rsidRPr="00253A82" w:rsidRDefault="0089616B" w:rsidP="007D53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-</w:t>
      </w:r>
      <w:r w:rsidR="007C132B" w:rsidRPr="00253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C132B" w:rsidRPr="00253A82">
        <w:rPr>
          <w:rFonts w:ascii="Times New Roman" w:eastAsia="Calibri" w:hAnsi="Times New Roman" w:cs="Times New Roman"/>
          <w:sz w:val="28"/>
          <w:szCs w:val="28"/>
        </w:rPr>
        <w:t>коворкинг</w:t>
      </w:r>
      <w:proofErr w:type="spellEnd"/>
      <w:r w:rsidR="007C132B" w:rsidRPr="00253A82">
        <w:rPr>
          <w:rFonts w:ascii="Times New Roman" w:eastAsia="Calibri" w:hAnsi="Times New Roman" w:cs="Times New Roman"/>
          <w:sz w:val="28"/>
          <w:szCs w:val="28"/>
        </w:rPr>
        <w:t>-пространство (для работы молодежных организаций, движений и клубных формирований)</w:t>
      </w:r>
      <w:r w:rsidRPr="00253A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9616B" w:rsidRPr="00253A82" w:rsidRDefault="0089616B" w:rsidP="007D53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C132B" w:rsidRPr="00253A82">
        <w:rPr>
          <w:rFonts w:ascii="Times New Roman" w:eastAsia="Calibri" w:hAnsi="Times New Roman" w:cs="Times New Roman"/>
          <w:sz w:val="28"/>
          <w:szCs w:val="28"/>
        </w:rPr>
        <w:t>центр патриотического воспитания</w:t>
      </w:r>
      <w:r w:rsidRPr="00253A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C132B" w:rsidRPr="00253A82" w:rsidRDefault="0089616B" w:rsidP="007D53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C132B" w:rsidRPr="00253A82">
        <w:rPr>
          <w:rFonts w:ascii="Times New Roman" w:eastAsia="Calibri" w:hAnsi="Times New Roman" w:cs="Times New Roman"/>
          <w:sz w:val="28"/>
          <w:szCs w:val="28"/>
        </w:rPr>
        <w:t xml:space="preserve">молодежное кафе. </w:t>
      </w:r>
    </w:p>
    <w:p w:rsidR="007C132B" w:rsidRDefault="007C132B" w:rsidP="007D53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132B" w:rsidRPr="00253A82" w:rsidRDefault="00A265FC" w:rsidP="00DE4E8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53A82">
        <w:rPr>
          <w:rFonts w:ascii="Times New Roman" w:eastAsia="Calibri" w:hAnsi="Times New Roman" w:cs="Times New Roman"/>
          <w:sz w:val="28"/>
          <w:szCs w:val="28"/>
          <w:u w:val="single"/>
        </w:rPr>
        <w:t>Спорт</w:t>
      </w:r>
    </w:p>
    <w:p w:rsidR="00C43107" w:rsidRPr="00C43107" w:rsidRDefault="00C43107" w:rsidP="00C431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107">
        <w:rPr>
          <w:rFonts w:ascii="Times New Roman" w:hAnsi="Times New Roman" w:cs="Times New Roman"/>
          <w:bCs/>
          <w:sz w:val="28"/>
          <w:szCs w:val="24"/>
        </w:rPr>
        <w:t xml:space="preserve">Инфраструктура спортивно-оздоровительных сооружений округа включает 53 различных спортивных сооружения, в том числе основные: </w:t>
      </w:r>
    </w:p>
    <w:p w:rsidR="00C43107" w:rsidRPr="00C43107" w:rsidRDefault="00C43107" w:rsidP="00C431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107">
        <w:rPr>
          <w:rFonts w:ascii="Times New Roman" w:hAnsi="Times New Roman" w:cs="Times New Roman"/>
          <w:bCs/>
          <w:sz w:val="28"/>
          <w:szCs w:val="24"/>
        </w:rPr>
        <w:t>-  4 стадиона;</w:t>
      </w:r>
    </w:p>
    <w:p w:rsidR="00C43107" w:rsidRPr="00C43107" w:rsidRDefault="00C43107" w:rsidP="00C431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107">
        <w:rPr>
          <w:rFonts w:ascii="Times New Roman" w:hAnsi="Times New Roman" w:cs="Times New Roman"/>
          <w:bCs/>
          <w:sz w:val="28"/>
          <w:szCs w:val="24"/>
        </w:rPr>
        <w:t>-  футбольные поля, спортивные залы, площадки и т.д.</w:t>
      </w:r>
    </w:p>
    <w:p w:rsidR="00A265FC" w:rsidRPr="00253A82" w:rsidRDefault="00C43107" w:rsidP="00C431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265FC" w:rsidRPr="00253A82">
        <w:rPr>
          <w:rFonts w:ascii="Times New Roman" w:eastAsia="Calibri" w:hAnsi="Times New Roman" w:cs="Times New Roman"/>
          <w:sz w:val="28"/>
          <w:szCs w:val="28"/>
        </w:rPr>
        <w:t xml:space="preserve">отчетном году завершилось строительство спортивного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комплекса «Серверный характер». </w:t>
      </w:r>
      <w:r w:rsidR="00A265FC" w:rsidRPr="00253A82">
        <w:rPr>
          <w:rFonts w:ascii="Times New Roman" w:eastAsia="Calibri" w:hAnsi="Times New Roman" w:cs="Times New Roman"/>
          <w:sz w:val="28"/>
          <w:szCs w:val="28"/>
        </w:rPr>
        <w:t>Это первый в Донецкой Народной Республике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A265FC" w:rsidRPr="00253A82">
        <w:rPr>
          <w:rFonts w:ascii="Times New Roman" w:eastAsia="Calibri" w:hAnsi="Times New Roman" w:cs="Times New Roman"/>
          <w:sz w:val="28"/>
          <w:szCs w:val="28"/>
        </w:rPr>
        <w:t xml:space="preserve"> построенны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с нуля спорткомплекс. Он же - </w:t>
      </w:r>
      <w:r w:rsidR="00A265FC" w:rsidRPr="00253A82">
        <w:rPr>
          <w:rFonts w:ascii="Times New Roman" w:eastAsia="Calibri" w:hAnsi="Times New Roman" w:cs="Times New Roman"/>
          <w:sz w:val="28"/>
          <w:szCs w:val="28"/>
        </w:rPr>
        <w:t>один из самых больших и современных в республике. Внутри оборудованы современные залы для бокса, рукопашного боя, единоборств. Созданы комфортные условия для работы врача и медсестры, есть процедурный кабинет и тренерская.</w:t>
      </w:r>
    </w:p>
    <w:p w:rsidR="00A265FC" w:rsidRPr="00253A82" w:rsidRDefault="00A265FC" w:rsidP="007D5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новый центр единоборств переедут секции по греко-римской борьбе, боксу, вольной борьбе, рукопашному бою, тяжелой атлетике и пауэрлифтингу. </w:t>
      </w:r>
    </w:p>
    <w:p w:rsidR="00A265FC" w:rsidRPr="00253A82" w:rsidRDefault="00A265FC" w:rsidP="007D5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Одним из основных направлений является проведение мероприятий, направленных на популяризацию спорта и здорового образа жизни.</w:t>
      </w:r>
    </w:p>
    <w:p w:rsidR="00194505" w:rsidRPr="00253A82" w:rsidRDefault="00194505" w:rsidP="007D5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Результаты участия в спортивных мероприятиях в 2024 году:</w:t>
      </w:r>
    </w:p>
    <w:p w:rsidR="00A265FC" w:rsidRPr="00253A82" w:rsidRDefault="00194505" w:rsidP="007D5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1) По </w:t>
      </w:r>
      <w:r w:rsidR="00830645" w:rsidRPr="00253A82">
        <w:rPr>
          <w:rFonts w:ascii="Times New Roman" w:eastAsia="Calibri" w:hAnsi="Times New Roman" w:cs="Times New Roman"/>
          <w:sz w:val="28"/>
          <w:szCs w:val="28"/>
        </w:rPr>
        <w:t>б</w:t>
      </w:r>
      <w:r w:rsidR="00A265FC" w:rsidRPr="00253A82">
        <w:rPr>
          <w:rFonts w:ascii="Times New Roman" w:eastAsia="Calibri" w:hAnsi="Times New Roman" w:cs="Times New Roman"/>
          <w:sz w:val="28"/>
          <w:szCs w:val="28"/>
        </w:rPr>
        <w:t>окс</w:t>
      </w:r>
      <w:r w:rsidRPr="00253A82">
        <w:rPr>
          <w:rFonts w:ascii="Times New Roman" w:eastAsia="Calibri" w:hAnsi="Times New Roman" w:cs="Times New Roman"/>
          <w:sz w:val="28"/>
          <w:szCs w:val="28"/>
        </w:rPr>
        <w:t>у</w:t>
      </w:r>
      <w:r w:rsidR="00A265FC" w:rsidRPr="00253A82">
        <w:rPr>
          <w:rFonts w:ascii="Times New Roman" w:eastAsia="Calibri" w:hAnsi="Times New Roman" w:cs="Times New Roman"/>
          <w:sz w:val="28"/>
          <w:szCs w:val="28"/>
        </w:rPr>
        <w:t xml:space="preserve"> (тренер </w:t>
      </w:r>
      <w:proofErr w:type="spellStart"/>
      <w:r w:rsidR="00A265FC" w:rsidRPr="00253A82">
        <w:rPr>
          <w:rFonts w:ascii="Times New Roman" w:eastAsia="Calibri" w:hAnsi="Times New Roman" w:cs="Times New Roman"/>
          <w:sz w:val="28"/>
          <w:szCs w:val="28"/>
        </w:rPr>
        <w:t>Лисовин</w:t>
      </w:r>
      <w:proofErr w:type="spellEnd"/>
      <w:r w:rsidR="00A265FC" w:rsidRPr="00253A82">
        <w:rPr>
          <w:rFonts w:ascii="Times New Roman" w:eastAsia="Calibri" w:hAnsi="Times New Roman" w:cs="Times New Roman"/>
          <w:sz w:val="28"/>
          <w:szCs w:val="28"/>
        </w:rPr>
        <w:t xml:space="preserve"> Сергей Николаевич и </w:t>
      </w:r>
      <w:proofErr w:type="spellStart"/>
      <w:r w:rsidR="00A265FC" w:rsidRPr="00253A82">
        <w:rPr>
          <w:rFonts w:ascii="Times New Roman" w:eastAsia="Calibri" w:hAnsi="Times New Roman" w:cs="Times New Roman"/>
          <w:sz w:val="28"/>
          <w:szCs w:val="28"/>
        </w:rPr>
        <w:t>Баханец</w:t>
      </w:r>
      <w:proofErr w:type="spellEnd"/>
      <w:r w:rsidR="00A265FC" w:rsidRPr="00253A82">
        <w:rPr>
          <w:rFonts w:ascii="Times New Roman" w:eastAsia="Calibri" w:hAnsi="Times New Roman" w:cs="Times New Roman"/>
          <w:sz w:val="28"/>
          <w:szCs w:val="28"/>
        </w:rPr>
        <w:t xml:space="preserve"> Артем Николаевич)</w:t>
      </w:r>
      <w:r w:rsidR="00701C7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C679B" w:rsidRPr="00253A82" w:rsidRDefault="006C679B" w:rsidP="007D5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- золотые медали – 76 шт.;</w:t>
      </w:r>
    </w:p>
    <w:p w:rsidR="006C679B" w:rsidRPr="00253A82" w:rsidRDefault="006C679B" w:rsidP="007D5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- серебряные медали – 44 шт.;</w:t>
      </w:r>
    </w:p>
    <w:p w:rsidR="006C679B" w:rsidRPr="00253A82" w:rsidRDefault="006C679B" w:rsidP="007D5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- бронзовые медали - 19 шт.</w:t>
      </w:r>
      <w:r w:rsidR="00701C7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65FC" w:rsidRPr="00253A82" w:rsidRDefault="00194505" w:rsidP="007D5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2) По </w:t>
      </w:r>
      <w:r w:rsidR="00830645" w:rsidRPr="00253A82">
        <w:rPr>
          <w:rFonts w:ascii="Times New Roman" w:eastAsia="Calibri" w:hAnsi="Times New Roman" w:cs="Times New Roman"/>
          <w:sz w:val="28"/>
          <w:szCs w:val="28"/>
        </w:rPr>
        <w:t>г</w:t>
      </w:r>
      <w:r w:rsidR="00A265FC" w:rsidRPr="00253A82">
        <w:rPr>
          <w:rFonts w:ascii="Times New Roman" w:eastAsia="Calibri" w:hAnsi="Times New Roman" w:cs="Times New Roman"/>
          <w:sz w:val="28"/>
          <w:szCs w:val="28"/>
        </w:rPr>
        <w:t>реко-римск</w:t>
      </w:r>
      <w:r w:rsidRPr="00253A82">
        <w:rPr>
          <w:rFonts w:ascii="Times New Roman" w:eastAsia="Calibri" w:hAnsi="Times New Roman" w:cs="Times New Roman"/>
          <w:sz w:val="28"/>
          <w:szCs w:val="28"/>
        </w:rPr>
        <w:t>ой борьбе</w:t>
      </w:r>
      <w:r w:rsidR="00A265FC" w:rsidRPr="00253A82">
        <w:rPr>
          <w:rFonts w:ascii="Times New Roman" w:eastAsia="Calibri" w:hAnsi="Times New Roman" w:cs="Times New Roman"/>
          <w:sz w:val="28"/>
          <w:szCs w:val="28"/>
        </w:rPr>
        <w:t xml:space="preserve"> (тренер </w:t>
      </w:r>
      <w:proofErr w:type="spellStart"/>
      <w:r w:rsidR="00A265FC" w:rsidRPr="00253A82">
        <w:rPr>
          <w:rFonts w:ascii="Times New Roman" w:eastAsia="Calibri" w:hAnsi="Times New Roman" w:cs="Times New Roman"/>
          <w:sz w:val="28"/>
          <w:szCs w:val="28"/>
        </w:rPr>
        <w:t>Карандеев</w:t>
      </w:r>
      <w:proofErr w:type="spellEnd"/>
      <w:r w:rsidR="00A265FC" w:rsidRPr="00253A82">
        <w:rPr>
          <w:rFonts w:ascii="Times New Roman" w:eastAsia="Calibri" w:hAnsi="Times New Roman" w:cs="Times New Roman"/>
          <w:sz w:val="28"/>
          <w:szCs w:val="28"/>
        </w:rPr>
        <w:t xml:space="preserve"> Валерий Васильевич и </w:t>
      </w:r>
      <w:proofErr w:type="spellStart"/>
      <w:r w:rsidR="00A265FC" w:rsidRPr="00253A82">
        <w:rPr>
          <w:rFonts w:ascii="Times New Roman" w:eastAsia="Calibri" w:hAnsi="Times New Roman" w:cs="Times New Roman"/>
          <w:sz w:val="28"/>
          <w:szCs w:val="28"/>
        </w:rPr>
        <w:t>Статилко</w:t>
      </w:r>
      <w:proofErr w:type="spellEnd"/>
      <w:r w:rsidR="00A265FC" w:rsidRPr="00253A82">
        <w:rPr>
          <w:rFonts w:ascii="Times New Roman" w:eastAsia="Calibri" w:hAnsi="Times New Roman" w:cs="Times New Roman"/>
          <w:sz w:val="28"/>
          <w:szCs w:val="28"/>
        </w:rPr>
        <w:t xml:space="preserve"> Николай Николаевич):</w:t>
      </w:r>
    </w:p>
    <w:p w:rsidR="00A265FC" w:rsidRPr="00253A82" w:rsidRDefault="00194505" w:rsidP="007D5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- золотые медали </w:t>
      </w:r>
      <w:r w:rsidR="00A265FC" w:rsidRPr="00253A82">
        <w:rPr>
          <w:rFonts w:ascii="Times New Roman" w:eastAsia="Calibri" w:hAnsi="Times New Roman" w:cs="Times New Roman"/>
          <w:sz w:val="28"/>
          <w:szCs w:val="28"/>
        </w:rPr>
        <w:t>- 17 шт</w:t>
      </w:r>
      <w:r w:rsidR="00701C70">
        <w:rPr>
          <w:rFonts w:ascii="Times New Roman" w:eastAsia="Calibri" w:hAnsi="Times New Roman" w:cs="Times New Roman"/>
          <w:sz w:val="28"/>
          <w:szCs w:val="28"/>
        </w:rPr>
        <w:t>.</w:t>
      </w:r>
      <w:r w:rsidR="00A265FC" w:rsidRPr="00253A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65FC" w:rsidRPr="00253A82" w:rsidRDefault="00194505" w:rsidP="007D5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- серебряные медали </w:t>
      </w:r>
      <w:r w:rsidR="00A265FC" w:rsidRPr="00253A82">
        <w:rPr>
          <w:rFonts w:ascii="Times New Roman" w:eastAsia="Calibri" w:hAnsi="Times New Roman" w:cs="Times New Roman"/>
          <w:sz w:val="28"/>
          <w:szCs w:val="28"/>
        </w:rPr>
        <w:t>- 5 шт</w:t>
      </w:r>
      <w:r w:rsidR="00701C70">
        <w:rPr>
          <w:rFonts w:ascii="Times New Roman" w:eastAsia="Calibri" w:hAnsi="Times New Roman" w:cs="Times New Roman"/>
          <w:sz w:val="28"/>
          <w:szCs w:val="28"/>
        </w:rPr>
        <w:t>.</w:t>
      </w:r>
      <w:r w:rsidR="00A265FC" w:rsidRPr="00253A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65FC" w:rsidRPr="00253A82" w:rsidRDefault="00194505" w:rsidP="007D5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- бронзовые медали </w:t>
      </w:r>
      <w:r w:rsidR="00A265FC" w:rsidRPr="00253A82">
        <w:rPr>
          <w:rFonts w:ascii="Times New Roman" w:eastAsia="Calibri" w:hAnsi="Times New Roman" w:cs="Times New Roman"/>
          <w:sz w:val="28"/>
          <w:szCs w:val="28"/>
        </w:rPr>
        <w:t>- 6 шт</w:t>
      </w:r>
      <w:r w:rsidR="00701C70">
        <w:rPr>
          <w:rFonts w:ascii="Times New Roman" w:eastAsia="Calibri" w:hAnsi="Times New Roman" w:cs="Times New Roman"/>
          <w:sz w:val="28"/>
          <w:szCs w:val="28"/>
        </w:rPr>
        <w:t>.</w:t>
      </w:r>
      <w:r w:rsidR="00A265FC" w:rsidRPr="00253A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65FC" w:rsidRPr="00253A82" w:rsidRDefault="00194505" w:rsidP="007D5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3) По </w:t>
      </w:r>
      <w:r w:rsidR="00830645" w:rsidRPr="00253A82">
        <w:rPr>
          <w:rFonts w:ascii="Times New Roman" w:eastAsia="Calibri" w:hAnsi="Times New Roman" w:cs="Times New Roman"/>
          <w:sz w:val="28"/>
          <w:szCs w:val="28"/>
        </w:rPr>
        <w:t>с</w:t>
      </w:r>
      <w:r w:rsidR="00A265FC" w:rsidRPr="00253A82">
        <w:rPr>
          <w:rFonts w:ascii="Times New Roman" w:eastAsia="Calibri" w:hAnsi="Times New Roman" w:cs="Times New Roman"/>
          <w:sz w:val="28"/>
          <w:szCs w:val="28"/>
        </w:rPr>
        <w:t>амбо</w:t>
      </w: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65FC" w:rsidRPr="00253A82">
        <w:rPr>
          <w:rFonts w:ascii="Times New Roman" w:eastAsia="Calibri" w:hAnsi="Times New Roman" w:cs="Times New Roman"/>
          <w:sz w:val="28"/>
          <w:szCs w:val="28"/>
        </w:rPr>
        <w:t xml:space="preserve">(тренер </w:t>
      </w:r>
      <w:proofErr w:type="spellStart"/>
      <w:r w:rsidR="00A265FC" w:rsidRPr="00253A82">
        <w:rPr>
          <w:rFonts w:ascii="Times New Roman" w:eastAsia="Calibri" w:hAnsi="Times New Roman" w:cs="Times New Roman"/>
          <w:sz w:val="28"/>
          <w:szCs w:val="28"/>
        </w:rPr>
        <w:t>Губский</w:t>
      </w:r>
      <w:proofErr w:type="spellEnd"/>
      <w:r w:rsidR="00A265FC" w:rsidRPr="00253A82">
        <w:rPr>
          <w:rFonts w:ascii="Times New Roman" w:eastAsia="Calibri" w:hAnsi="Times New Roman" w:cs="Times New Roman"/>
          <w:sz w:val="28"/>
          <w:szCs w:val="28"/>
        </w:rPr>
        <w:t xml:space="preserve"> Павел Анатольевич)</w:t>
      </w:r>
      <w:r w:rsidR="00701C7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265FC" w:rsidRPr="00253A82" w:rsidRDefault="00194505" w:rsidP="007D5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- золотые медали </w:t>
      </w:r>
      <w:r w:rsidR="00A265FC" w:rsidRPr="00253A82">
        <w:rPr>
          <w:rFonts w:ascii="Times New Roman" w:eastAsia="Calibri" w:hAnsi="Times New Roman" w:cs="Times New Roman"/>
          <w:sz w:val="28"/>
          <w:szCs w:val="28"/>
        </w:rPr>
        <w:t>– 28 шт</w:t>
      </w:r>
      <w:r w:rsidRPr="00253A82">
        <w:rPr>
          <w:rFonts w:ascii="Times New Roman" w:eastAsia="Calibri" w:hAnsi="Times New Roman" w:cs="Times New Roman"/>
          <w:sz w:val="28"/>
          <w:szCs w:val="28"/>
        </w:rPr>
        <w:t>.;</w:t>
      </w:r>
    </w:p>
    <w:p w:rsidR="00A265FC" w:rsidRPr="00253A82" w:rsidRDefault="00194505" w:rsidP="007D5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- серебряные медали </w:t>
      </w:r>
      <w:r w:rsidR="00A265FC" w:rsidRPr="00253A82">
        <w:rPr>
          <w:rFonts w:ascii="Times New Roman" w:eastAsia="Calibri" w:hAnsi="Times New Roman" w:cs="Times New Roman"/>
          <w:sz w:val="28"/>
          <w:szCs w:val="28"/>
        </w:rPr>
        <w:t>– 14 шт</w:t>
      </w:r>
      <w:r w:rsidRPr="00253A82">
        <w:rPr>
          <w:rFonts w:ascii="Times New Roman" w:eastAsia="Calibri" w:hAnsi="Times New Roman" w:cs="Times New Roman"/>
          <w:sz w:val="28"/>
          <w:szCs w:val="28"/>
        </w:rPr>
        <w:t>.</w:t>
      </w:r>
      <w:r w:rsidR="00A265FC" w:rsidRPr="00253A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65FC" w:rsidRPr="00253A82" w:rsidRDefault="00194505" w:rsidP="007D5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- бронзовые медали - 12 шт.</w:t>
      </w:r>
      <w:r w:rsidR="00701C7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65FC" w:rsidRPr="00253A82" w:rsidRDefault="0094281C" w:rsidP="007D5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4) По </w:t>
      </w:r>
      <w:r w:rsidR="00A265FC" w:rsidRPr="00253A82">
        <w:rPr>
          <w:rFonts w:ascii="Times New Roman" w:eastAsia="Calibri" w:hAnsi="Times New Roman" w:cs="Times New Roman"/>
          <w:sz w:val="28"/>
          <w:szCs w:val="28"/>
        </w:rPr>
        <w:t xml:space="preserve">Дзюдо (тренер </w:t>
      </w:r>
      <w:proofErr w:type="spellStart"/>
      <w:r w:rsidR="00A265FC" w:rsidRPr="00253A82">
        <w:rPr>
          <w:rFonts w:ascii="Times New Roman" w:eastAsia="Calibri" w:hAnsi="Times New Roman" w:cs="Times New Roman"/>
          <w:sz w:val="28"/>
          <w:szCs w:val="28"/>
        </w:rPr>
        <w:t>Поддубный</w:t>
      </w:r>
      <w:proofErr w:type="spellEnd"/>
      <w:r w:rsidR="00A265FC" w:rsidRPr="00253A82">
        <w:rPr>
          <w:rFonts w:ascii="Times New Roman" w:eastAsia="Calibri" w:hAnsi="Times New Roman" w:cs="Times New Roman"/>
          <w:sz w:val="28"/>
          <w:szCs w:val="28"/>
        </w:rPr>
        <w:t xml:space="preserve"> Сергей Степанович)</w:t>
      </w:r>
      <w:r w:rsidR="00701C7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265FC" w:rsidRPr="00253A82" w:rsidRDefault="0094281C" w:rsidP="007D5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- золотые медали </w:t>
      </w:r>
      <w:r w:rsidR="00701C70">
        <w:rPr>
          <w:rFonts w:ascii="Times New Roman" w:eastAsia="Calibri" w:hAnsi="Times New Roman" w:cs="Times New Roman"/>
          <w:sz w:val="28"/>
          <w:szCs w:val="28"/>
        </w:rPr>
        <w:t>– 21 шт.;</w:t>
      </w:r>
    </w:p>
    <w:p w:rsidR="00A265FC" w:rsidRPr="00253A82" w:rsidRDefault="0094281C" w:rsidP="007D5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- серебряные медали </w:t>
      </w:r>
      <w:r w:rsidR="00A265FC" w:rsidRPr="00253A82">
        <w:rPr>
          <w:rFonts w:ascii="Times New Roman" w:eastAsia="Calibri" w:hAnsi="Times New Roman" w:cs="Times New Roman"/>
          <w:sz w:val="28"/>
          <w:szCs w:val="28"/>
        </w:rPr>
        <w:t>– 9 шт</w:t>
      </w:r>
      <w:r w:rsidR="00701C70">
        <w:rPr>
          <w:rFonts w:ascii="Times New Roman" w:eastAsia="Calibri" w:hAnsi="Times New Roman" w:cs="Times New Roman"/>
          <w:sz w:val="28"/>
          <w:szCs w:val="28"/>
        </w:rPr>
        <w:t>.</w:t>
      </w:r>
      <w:r w:rsidR="00A265FC" w:rsidRPr="00253A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65FC" w:rsidRPr="00253A82" w:rsidRDefault="0094281C" w:rsidP="007D5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- бронзовые медали </w:t>
      </w:r>
      <w:r w:rsidR="00701C70">
        <w:rPr>
          <w:rFonts w:ascii="Times New Roman" w:eastAsia="Calibri" w:hAnsi="Times New Roman" w:cs="Times New Roman"/>
          <w:sz w:val="28"/>
          <w:szCs w:val="28"/>
        </w:rPr>
        <w:t>- 6 шт.;</w:t>
      </w:r>
    </w:p>
    <w:p w:rsidR="00A265FC" w:rsidRPr="00253A82" w:rsidRDefault="00830645" w:rsidP="007D5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5) По в</w:t>
      </w:r>
      <w:r w:rsidR="00A265FC" w:rsidRPr="00253A82">
        <w:rPr>
          <w:rFonts w:ascii="Times New Roman" w:eastAsia="Calibri" w:hAnsi="Times New Roman" w:cs="Times New Roman"/>
          <w:sz w:val="28"/>
          <w:szCs w:val="28"/>
        </w:rPr>
        <w:t>олейбол</w:t>
      </w:r>
      <w:r w:rsidRPr="00253A82">
        <w:rPr>
          <w:rFonts w:ascii="Times New Roman" w:eastAsia="Calibri" w:hAnsi="Times New Roman" w:cs="Times New Roman"/>
          <w:sz w:val="28"/>
          <w:szCs w:val="28"/>
        </w:rPr>
        <w:t>у</w:t>
      </w:r>
      <w:r w:rsidR="00A265FC" w:rsidRPr="00253A82">
        <w:rPr>
          <w:rFonts w:ascii="Times New Roman" w:eastAsia="Calibri" w:hAnsi="Times New Roman" w:cs="Times New Roman"/>
          <w:sz w:val="28"/>
          <w:szCs w:val="28"/>
        </w:rPr>
        <w:t xml:space="preserve"> (тренер Пушкарь Евгений Сергеевич)</w:t>
      </w:r>
      <w:r w:rsidR="00701C7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265FC" w:rsidRPr="00253A82" w:rsidRDefault="00830645" w:rsidP="007D5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- золотые медали </w:t>
      </w:r>
      <w:r w:rsidR="00701C70">
        <w:rPr>
          <w:rFonts w:ascii="Times New Roman" w:eastAsia="Calibri" w:hAnsi="Times New Roman" w:cs="Times New Roman"/>
          <w:sz w:val="28"/>
          <w:szCs w:val="28"/>
        </w:rPr>
        <w:t>– 3 шт.;</w:t>
      </w:r>
    </w:p>
    <w:p w:rsidR="00A265FC" w:rsidRPr="00253A82" w:rsidRDefault="00830645" w:rsidP="007D5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- серебряные медали </w:t>
      </w:r>
      <w:r w:rsidR="00A265FC" w:rsidRPr="00253A82">
        <w:rPr>
          <w:rFonts w:ascii="Times New Roman" w:eastAsia="Calibri" w:hAnsi="Times New Roman" w:cs="Times New Roman"/>
          <w:sz w:val="28"/>
          <w:szCs w:val="28"/>
        </w:rPr>
        <w:t>– 2 шт</w:t>
      </w:r>
      <w:r w:rsidRPr="00253A82">
        <w:rPr>
          <w:rFonts w:ascii="Times New Roman" w:eastAsia="Calibri" w:hAnsi="Times New Roman" w:cs="Times New Roman"/>
          <w:sz w:val="28"/>
          <w:szCs w:val="28"/>
        </w:rPr>
        <w:t>.</w:t>
      </w:r>
      <w:r w:rsidR="00A265FC" w:rsidRPr="00253A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65FC" w:rsidRPr="00253A82" w:rsidRDefault="00830645" w:rsidP="007D5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- бронзовые медали </w:t>
      </w:r>
      <w:r w:rsidR="00A265FC" w:rsidRPr="00253A82">
        <w:rPr>
          <w:rFonts w:ascii="Times New Roman" w:eastAsia="Calibri" w:hAnsi="Times New Roman" w:cs="Times New Roman"/>
          <w:sz w:val="28"/>
          <w:szCs w:val="28"/>
        </w:rPr>
        <w:t>- 1 шт.</w:t>
      </w:r>
      <w:r w:rsidR="00701C7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65FC" w:rsidRPr="00253A82" w:rsidRDefault="00830645" w:rsidP="007D5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6) По п</w:t>
      </w:r>
      <w:r w:rsidR="00A265FC" w:rsidRPr="00253A82">
        <w:rPr>
          <w:rFonts w:ascii="Times New Roman" w:eastAsia="Calibri" w:hAnsi="Times New Roman" w:cs="Times New Roman"/>
          <w:sz w:val="28"/>
          <w:szCs w:val="28"/>
        </w:rPr>
        <w:t>ауэрлифтинг</w:t>
      </w:r>
      <w:r w:rsidRPr="00253A82">
        <w:rPr>
          <w:rFonts w:ascii="Times New Roman" w:eastAsia="Calibri" w:hAnsi="Times New Roman" w:cs="Times New Roman"/>
          <w:sz w:val="28"/>
          <w:szCs w:val="28"/>
        </w:rPr>
        <w:t>у</w:t>
      </w:r>
      <w:r w:rsidR="00A265FC" w:rsidRPr="00253A82">
        <w:rPr>
          <w:rFonts w:ascii="Times New Roman" w:eastAsia="Calibri" w:hAnsi="Times New Roman" w:cs="Times New Roman"/>
          <w:sz w:val="28"/>
          <w:szCs w:val="28"/>
        </w:rPr>
        <w:t xml:space="preserve"> (тренер Александрович Денис Владимирович)</w:t>
      </w:r>
      <w:r w:rsidR="00701C7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10744" w:rsidRPr="00253A82" w:rsidRDefault="00830645" w:rsidP="007D5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- золотые медали </w:t>
      </w:r>
      <w:r w:rsidR="00C10744" w:rsidRPr="00253A82">
        <w:rPr>
          <w:rFonts w:ascii="Times New Roman" w:eastAsia="Calibri" w:hAnsi="Times New Roman" w:cs="Times New Roman"/>
          <w:sz w:val="28"/>
          <w:szCs w:val="28"/>
        </w:rPr>
        <w:t>- 3 шт.</w:t>
      </w:r>
    </w:p>
    <w:p w:rsidR="00A265FC" w:rsidRPr="00253A82" w:rsidRDefault="00A265FC" w:rsidP="007D5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Благодаря поддержке шефа-региона Ямало-Ненецкого автономного округа в городе Анапе состоялись учебно-тренировочные сборы</w:t>
      </w:r>
      <w:r w:rsidR="00457963">
        <w:rPr>
          <w:rFonts w:ascii="Times New Roman" w:eastAsia="Calibri" w:hAnsi="Times New Roman" w:cs="Times New Roman"/>
          <w:sz w:val="28"/>
          <w:szCs w:val="28"/>
        </w:rPr>
        <w:t>,</w:t>
      </w: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 в которых приняли участие 141 спортсмен и 8 тренеров Волновахского муниципального округа. Тренировочный процесс проходил по таким видам спорта: футбол, волейбол, баскетбол, дзюдо, бокс, греко-римская борьба тяжелая атлетика.</w:t>
      </w:r>
    </w:p>
    <w:p w:rsidR="00A265FC" w:rsidRPr="00253A82" w:rsidRDefault="00A265FC" w:rsidP="007D5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В 2024 году открыт</w:t>
      </w:r>
      <w:r w:rsidR="00DD3421" w:rsidRPr="00253A82">
        <w:rPr>
          <w:rFonts w:ascii="Times New Roman" w:eastAsia="Calibri" w:hAnsi="Times New Roman" w:cs="Times New Roman"/>
          <w:sz w:val="28"/>
          <w:szCs w:val="28"/>
        </w:rPr>
        <w:t>ы</w:t>
      </w: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 секци</w:t>
      </w:r>
      <w:r w:rsidR="00C10744" w:rsidRPr="00253A82">
        <w:rPr>
          <w:rFonts w:ascii="Times New Roman" w:eastAsia="Calibri" w:hAnsi="Times New Roman" w:cs="Times New Roman"/>
          <w:sz w:val="28"/>
          <w:szCs w:val="28"/>
        </w:rPr>
        <w:t>и</w:t>
      </w: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 по рукопашному бою, </w:t>
      </w:r>
      <w:r w:rsidR="00DD3421" w:rsidRPr="00253A82">
        <w:rPr>
          <w:rFonts w:ascii="Times New Roman" w:eastAsia="Calibri" w:hAnsi="Times New Roman" w:cs="Times New Roman"/>
          <w:sz w:val="28"/>
          <w:szCs w:val="28"/>
        </w:rPr>
        <w:t>скандинавской ходьбе, йоге, настольному теннису.</w:t>
      </w:r>
    </w:p>
    <w:p w:rsidR="00A265FC" w:rsidRPr="00253A82" w:rsidRDefault="00830645" w:rsidP="007D5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Впервые на стадионе «</w:t>
      </w:r>
      <w:r w:rsidR="00A265FC" w:rsidRPr="00253A82">
        <w:rPr>
          <w:rFonts w:ascii="Times New Roman" w:eastAsia="Calibri" w:hAnsi="Times New Roman" w:cs="Times New Roman"/>
          <w:sz w:val="28"/>
          <w:szCs w:val="28"/>
        </w:rPr>
        <w:t>Ямал</w:t>
      </w:r>
      <w:r w:rsidRPr="00253A82">
        <w:rPr>
          <w:rFonts w:ascii="Times New Roman" w:eastAsia="Calibri" w:hAnsi="Times New Roman" w:cs="Times New Roman"/>
          <w:sz w:val="28"/>
          <w:szCs w:val="28"/>
        </w:rPr>
        <w:t>»</w:t>
      </w:r>
      <w:r w:rsidR="00A265FC" w:rsidRPr="00253A82">
        <w:rPr>
          <w:rFonts w:ascii="Times New Roman" w:eastAsia="Calibri" w:hAnsi="Times New Roman" w:cs="Times New Roman"/>
          <w:sz w:val="28"/>
          <w:szCs w:val="28"/>
        </w:rPr>
        <w:t xml:space="preserve"> состоялся турнир по </w:t>
      </w:r>
      <w:proofErr w:type="spellStart"/>
      <w:r w:rsidR="00A265FC" w:rsidRPr="00253A82">
        <w:rPr>
          <w:rFonts w:ascii="Times New Roman" w:eastAsia="Calibri" w:hAnsi="Times New Roman" w:cs="Times New Roman"/>
          <w:sz w:val="28"/>
          <w:szCs w:val="28"/>
        </w:rPr>
        <w:t>варкауту</w:t>
      </w:r>
      <w:proofErr w:type="spellEnd"/>
      <w:r w:rsidR="00A265FC" w:rsidRPr="00253A82">
        <w:rPr>
          <w:rFonts w:ascii="Times New Roman" w:eastAsia="Calibri" w:hAnsi="Times New Roman" w:cs="Times New Roman"/>
          <w:sz w:val="28"/>
          <w:szCs w:val="28"/>
        </w:rPr>
        <w:t>. Спортивное мероприятие приурочено к шестой годовщине гибели первого Главы Донецкой Народной Республики Александра Владимировича Захарченко. В турнире приняли участие спортсмены из город</w:t>
      </w:r>
      <w:r w:rsidRPr="00253A82">
        <w:rPr>
          <w:rFonts w:ascii="Times New Roman" w:eastAsia="Calibri" w:hAnsi="Times New Roman" w:cs="Times New Roman"/>
          <w:sz w:val="28"/>
          <w:szCs w:val="28"/>
        </w:rPr>
        <w:t>ов:</w:t>
      </w:r>
      <w:r w:rsidR="00A265FC" w:rsidRPr="00253A82">
        <w:rPr>
          <w:rFonts w:ascii="Times New Roman" w:eastAsia="Calibri" w:hAnsi="Times New Roman" w:cs="Times New Roman"/>
          <w:sz w:val="28"/>
          <w:szCs w:val="28"/>
        </w:rPr>
        <w:t xml:space="preserve"> Мариуполь, Донецк</w:t>
      </w: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265FC" w:rsidRPr="00253A82">
        <w:rPr>
          <w:rFonts w:ascii="Times New Roman" w:eastAsia="Calibri" w:hAnsi="Times New Roman" w:cs="Times New Roman"/>
          <w:sz w:val="28"/>
          <w:szCs w:val="28"/>
        </w:rPr>
        <w:t>Волноваху представил спортсмен Терещенко Даниил!</w:t>
      </w: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65FC" w:rsidRPr="00253A82">
        <w:rPr>
          <w:rFonts w:ascii="Times New Roman" w:eastAsia="Calibri" w:hAnsi="Times New Roman" w:cs="Times New Roman"/>
          <w:sz w:val="28"/>
          <w:szCs w:val="28"/>
        </w:rPr>
        <w:t>Он занял почетное второе место в своей возрастной группе.</w:t>
      </w:r>
    </w:p>
    <w:p w:rsidR="00DD3421" w:rsidRPr="00253A82" w:rsidRDefault="00DD3421" w:rsidP="0045796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A82">
        <w:rPr>
          <w:rFonts w:ascii="Times New Roman" w:hAnsi="Times New Roman" w:cs="Times New Roman"/>
          <w:sz w:val="28"/>
          <w:szCs w:val="28"/>
        </w:rPr>
        <w:t>Также</w:t>
      </w:r>
      <w:r w:rsidR="00457963">
        <w:rPr>
          <w:rFonts w:ascii="Times New Roman" w:hAnsi="Times New Roman" w:cs="Times New Roman"/>
          <w:sz w:val="28"/>
          <w:szCs w:val="28"/>
        </w:rPr>
        <w:t>,</w:t>
      </w:r>
      <w:r w:rsidRPr="00253A82">
        <w:rPr>
          <w:rFonts w:ascii="Times New Roman" w:hAnsi="Times New Roman" w:cs="Times New Roman"/>
          <w:sz w:val="28"/>
          <w:szCs w:val="28"/>
        </w:rPr>
        <w:t xml:space="preserve"> состоялся открытый окружной турнир по самбо среди юношей и девушек, посвя</w:t>
      </w:r>
      <w:r w:rsidR="00457963">
        <w:rPr>
          <w:rFonts w:ascii="Times New Roman" w:hAnsi="Times New Roman" w:cs="Times New Roman"/>
          <w:sz w:val="28"/>
          <w:szCs w:val="28"/>
        </w:rPr>
        <w:t xml:space="preserve">щенный Новому году и Рождеству. </w:t>
      </w:r>
      <w:r w:rsidRPr="00253A82">
        <w:rPr>
          <w:rFonts w:ascii="Times New Roman" w:hAnsi="Times New Roman" w:cs="Times New Roman"/>
          <w:sz w:val="28"/>
          <w:szCs w:val="28"/>
        </w:rPr>
        <w:t xml:space="preserve">Общее руководство за подготовку и проведение турнира осуществлял шеф-регион Ямал совместно с </w:t>
      </w:r>
      <w:r w:rsidRPr="00253A82">
        <w:rPr>
          <w:rFonts w:ascii="Times New Roman" w:hAnsi="Times New Roman" w:cs="Times New Roman"/>
          <w:sz w:val="28"/>
          <w:szCs w:val="28"/>
        </w:rPr>
        <w:lastRenderedPageBreak/>
        <w:t xml:space="preserve">Волновахской районной детско-юношеской спортивной школой и администрацией округа. 40 ребят показывали свои спортивные таланты и навыки. </w:t>
      </w:r>
    </w:p>
    <w:p w:rsidR="00A265FC" w:rsidRPr="00253A82" w:rsidRDefault="00A265FC" w:rsidP="007D5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A82">
        <w:rPr>
          <w:rFonts w:ascii="Times New Roman" w:eastAsia="Calibri" w:hAnsi="Times New Roman" w:cs="Times New Roman"/>
          <w:sz w:val="28"/>
          <w:szCs w:val="28"/>
        </w:rPr>
        <w:t>Также</w:t>
      </w:r>
      <w:r w:rsidR="00457963">
        <w:rPr>
          <w:rFonts w:ascii="Times New Roman" w:eastAsia="Calibri" w:hAnsi="Times New Roman" w:cs="Times New Roman"/>
          <w:sz w:val="28"/>
          <w:szCs w:val="28"/>
        </w:rPr>
        <w:t>,</w:t>
      </w:r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 команда туристов заняла первое место в соревнованиях</w:t>
      </w:r>
      <w:r w:rsidR="00830645" w:rsidRPr="00253A82">
        <w:rPr>
          <w:rFonts w:ascii="Times New Roman" w:eastAsia="Calibri" w:hAnsi="Times New Roman" w:cs="Times New Roman"/>
          <w:sz w:val="28"/>
          <w:szCs w:val="28"/>
        </w:rPr>
        <w:t xml:space="preserve"> по туризму </w:t>
      </w:r>
      <w:r w:rsidRPr="00253A82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253A82">
        <w:rPr>
          <w:rFonts w:ascii="Times New Roman" w:eastAsia="Calibri" w:hAnsi="Times New Roman" w:cs="Times New Roman"/>
          <w:sz w:val="28"/>
          <w:szCs w:val="28"/>
        </w:rPr>
        <w:t>Красноселькупские</w:t>
      </w:r>
      <w:proofErr w:type="spellEnd"/>
      <w:r w:rsidRPr="00253A82">
        <w:rPr>
          <w:rFonts w:ascii="Times New Roman" w:eastAsia="Calibri" w:hAnsi="Times New Roman" w:cs="Times New Roman"/>
          <w:sz w:val="28"/>
          <w:szCs w:val="28"/>
        </w:rPr>
        <w:t xml:space="preserve"> просто</w:t>
      </w:r>
      <w:r w:rsidR="00830645" w:rsidRPr="00253A82">
        <w:rPr>
          <w:rFonts w:ascii="Times New Roman" w:eastAsia="Calibri" w:hAnsi="Times New Roman" w:cs="Times New Roman"/>
          <w:sz w:val="28"/>
          <w:szCs w:val="28"/>
        </w:rPr>
        <w:t xml:space="preserve">ры», которые состоялись в ЯНАО </w:t>
      </w:r>
      <w:proofErr w:type="spellStart"/>
      <w:r w:rsidR="00457963">
        <w:rPr>
          <w:rFonts w:ascii="Times New Roman" w:eastAsia="Calibri" w:hAnsi="Times New Roman" w:cs="Times New Roman"/>
          <w:sz w:val="28"/>
          <w:szCs w:val="28"/>
        </w:rPr>
        <w:t>с.</w:t>
      </w:r>
      <w:r w:rsidRPr="00253A82">
        <w:rPr>
          <w:rFonts w:ascii="Times New Roman" w:eastAsia="Calibri" w:hAnsi="Times New Roman" w:cs="Times New Roman"/>
          <w:sz w:val="28"/>
          <w:szCs w:val="28"/>
        </w:rPr>
        <w:t>Красноселькупе</w:t>
      </w:r>
      <w:proofErr w:type="spellEnd"/>
      <w:r w:rsidRPr="00253A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4817" w:rsidRPr="00253A82" w:rsidRDefault="002B4817" w:rsidP="007D535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3107" w:rsidRDefault="00C43107" w:rsidP="007D535B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3107" w:rsidRDefault="00C43107" w:rsidP="007D535B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3107" w:rsidRDefault="00C43107" w:rsidP="007D535B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3107" w:rsidRDefault="00C43107" w:rsidP="007D535B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GoBack"/>
      <w:bookmarkEnd w:id="2"/>
    </w:p>
    <w:p w:rsidR="00C43107" w:rsidRDefault="00C43107" w:rsidP="007D535B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5D3A" w:rsidRDefault="00325D3A" w:rsidP="007D535B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5D3A" w:rsidRDefault="00325D3A" w:rsidP="007D535B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5D3A" w:rsidRDefault="00325D3A" w:rsidP="007D535B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5D3A" w:rsidRDefault="00325D3A" w:rsidP="007D535B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5D3A" w:rsidRDefault="00325D3A" w:rsidP="007D535B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5D3A" w:rsidRDefault="00325D3A" w:rsidP="007D535B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3107" w:rsidRDefault="00C43107" w:rsidP="007D535B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3107" w:rsidRDefault="00C43107" w:rsidP="007D535B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3107" w:rsidRDefault="00C43107" w:rsidP="007D535B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3107" w:rsidRDefault="00C43107" w:rsidP="007D535B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C43107" w:rsidSect="00583C09">
      <w:footerReference w:type="default" r:id="rId8"/>
      <w:pgSz w:w="11906" w:h="16838"/>
      <w:pgMar w:top="1134" w:right="849" w:bottom="993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D76" w:rsidRDefault="00896D76" w:rsidP="00583C09">
      <w:pPr>
        <w:spacing w:after="0" w:line="240" w:lineRule="auto"/>
      </w:pPr>
      <w:r>
        <w:separator/>
      </w:r>
    </w:p>
  </w:endnote>
  <w:endnote w:type="continuationSeparator" w:id="0">
    <w:p w:rsidR="00896D76" w:rsidRDefault="00896D76" w:rsidP="0058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8779058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583C09" w:rsidRPr="00583C09" w:rsidRDefault="00583C09">
        <w:pPr>
          <w:pStyle w:val="ab"/>
          <w:jc w:val="center"/>
          <w:rPr>
            <w:sz w:val="24"/>
          </w:rPr>
        </w:pPr>
        <w:r w:rsidRPr="00583C09">
          <w:rPr>
            <w:sz w:val="24"/>
          </w:rPr>
          <w:fldChar w:fldCharType="begin"/>
        </w:r>
        <w:r w:rsidRPr="00583C09">
          <w:rPr>
            <w:sz w:val="24"/>
          </w:rPr>
          <w:instrText>PAGE   \* MERGEFORMAT</w:instrText>
        </w:r>
        <w:r w:rsidRPr="00583C09">
          <w:rPr>
            <w:sz w:val="24"/>
          </w:rPr>
          <w:fldChar w:fldCharType="separate"/>
        </w:r>
        <w:r w:rsidR="00BE5A3C">
          <w:rPr>
            <w:noProof/>
            <w:sz w:val="24"/>
          </w:rPr>
          <w:t>16</w:t>
        </w:r>
        <w:r w:rsidRPr="00583C09">
          <w:rPr>
            <w:sz w:val="24"/>
          </w:rPr>
          <w:fldChar w:fldCharType="end"/>
        </w:r>
      </w:p>
    </w:sdtContent>
  </w:sdt>
  <w:p w:rsidR="00583C09" w:rsidRDefault="00583C0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D76" w:rsidRDefault="00896D76" w:rsidP="00583C09">
      <w:pPr>
        <w:spacing w:after="0" w:line="240" w:lineRule="auto"/>
      </w:pPr>
      <w:r>
        <w:separator/>
      </w:r>
    </w:p>
  </w:footnote>
  <w:footnote w:type="continuationSeparator" w:id="0">
    <w:p w:rsidR="00896D76" w:rsidRDefault="00896D76" w:rsidP="00583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5D5B"/>
    <w:multiLevelType w:val="hybridMultilevel"/>
    <w:tmpl w:val="76A28BA2"/>
    <w:lvl w:ilvl="0" w:tplc="7278C8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602715"/>
    <w:multiLevelType w:val="hybridMultilevel"/>
    <w:tmpl w:val="29948F4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2B3448A"/>
    <w:multiLevelType w:val="hybridMultilevel"/>
    <w:tmpl w:val="27F672E6"/>
    <w:lvl w:ilvl="0" w:tplc="2286EB1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EDA498B"/>
    <w:multiLevelType w:val="hybridMultilevel"/>
    <w:tmpl w:val="9F2AAB0E"/>
    <w:lvl w:ilvl="0" w:tplc="BEFEA564">
      <w:start w:val="1"/>
      <w:numFmt w:val="decimal"/>
      <w:lvlText w:val="%1."/>
      <w:lvlJc w:val="left"/>
      <w:pPr>
        <w:ind w:left="76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6FDA57CA"/>
    <w:multiLevelType w:val="multilevel"/>
    <w:tmpl w:val="3376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93"/>
    <w:rsid w:val="000143BB"/>
    <w:rsid w:val="00014828"/>
    <w:rsid w:val="00023BE0"/>
    <w:rsid w:val="00030379"/>
    <w:rsid w:val="0005289C"/>
    <w:rsid w:val="00054435"/>
    <w:rsid w:val="0007421A"/>
    <w:rsid w:val="0008211A"/>
    <w:rsid w:val="00093AA0"/>
    <w:rsid w:val="000C446F"/>
    <w:rsid w:val="000F4CEB"/>
    <w:rsid w:val="0010274A"/>
    <w:rsid w:val="00124609"/>
    <w:rsid w:val="00147989"/>
    <w:rsid w:val="00161992"/>
    <w:rsid w:val="00163232"/>
    <w:rsid w:val="00180AC6"/>
    <w:rsid w:val="00181497"/>
    <w:rsid w:val="001862E0"/>
    <w:rsid w:val="001931A7"/>
    <w:rsid w:val="00194505"/>
    <w:rsid w:val="00196412"/>
    <w:rsid w:val="001A0835"/>
    <w:rsid w:val="001A242D"/>
    <w:rsid w:val="001B0B56"/>
    <w:rsid w:val="001B1DF7"/>
    <w:rsid w:val="001C72B5"/>
    <w:rsid w:val="001D3453"/>
    <w:rsid w:val="001D36D5"/>
    <w:rsid w:val="00203AB6"/>
    <w:rsid w:val="002206DF"/>
    <w:rsid w:val="002274E6"/>
    <w:rsid w:val="002447F1"/>
    <w:rsid w:val="00253A82"/>
    <w:rsid w:val="002550AE"/>
    <w:rsid w:val="0026418D"/>
    <w:rsid w:val="002A1F6C"/>
    <w:rsid w:val="002B4817"/>
    <w:rsid w:val="002C26CF"/>
    <w:rsid w:val="002D3932"/>
    <w:rsid w:val="002D69A2"/>
    <w:rsid w:val="002E0858"/>
    <w:rsid w:val="002E1C39"/>
    <w:rsid w:val="002F2F02"/>
    <w:rsid w:val="0031404E"/>
    <w:rsid w:val="00324419"/>
    <w:rsid w:val="00325D3A"/>
    <w:rsid w:val="0032738E"/>
    <w:rsid w:val="0033541A"/>
    <w:rsid w:val="00335CB8"/>
    <w:rsid w:val="00341EE9"/>
    <w:rsid w:val="00343A1A"/>
    <w:rsid w:val="00344A75"/>
    <w:rsid w:val="0035098C"/>
    <w:rsid w:val="00352FF9"/>
    <w:rsid w:val="00356083"/>
    <w:rsid w:val="00360C10"/>
    <w:rsid w:val="00376686"/>
    <w:rsid w:val="00390A78"/>
    <w:rsid w:val="003951A8"/>
    <w:rsid w:val="003A43F9"/>
    <w:rsid w:val="003A76E5"/>
    <w:rsid w:val="003B4F91"/>
    <w:rsid w:val="003C0319"/>
    <w:rsid w:val="003E3CBD"/>
    <w:rsid w:val="003F2EC1"/>
    <w:rsid w:val="0043110B"/>
    <w:rsid w:val="004370E2"/>
    <w:rsid w:val="00453277"/>
    <w:rsid w:val="00457963"/>
    <w:rsid w:val="00464C6A"/>
    <w:rsid w:val="00465B42"/>
    <w:rsid w:val="00485D6C"/>
    <w:rsid w:val="00491697"/>
    <w:rsid w:val="00494C64"/>
    <w:rsid w:val="004A062E"/>
    <w:rsid w:val="004C2492"/>
    <w:rsid w:val="004D18D7"/>
    <w:rsid w:val="004E59A8"/>
    <w:rsid w:val="004E7833"/>
    <w:rsid w:val="004F32A9"/>
    <w:rsid w:val="00502A37"/>
    <w:rsid w:val="0051045A"/>
    <w:rsid w:val="0051635D"/>
    <w:rsid w:val="00523145"/>
    <w:rsid w:val="005247BA"/>
    <w:rsid w:val="0053039C"/>
    <w:rsid w:val="005322EE"/>
    <w:rsid w:val="005467C7"/>
    <w:rsid w:val="005513F5"/>
    <w:rsid w:val="00554019"/>
    <w:rsid w:val="00572248"/>
    <w:rsid w:val="00583C09"/>
    <w:rsid w:val="00593991"/>
    <w:rsid w:val="005A050E"/>
    <w:rsid w:val="005A0A44"/>
    <w:rsid w:val="005A16ED"/>
    <w:rsid w:val="005A72EC"/>
    <w:rsid w:val="005B15C9"/>
    <w:rsid w:val="005C57FF"/>
    <w:rsid w:val="005E07F8"/>
    <w:rsid w:val="005E7C05"/>
    <w:rsid w:val="00604015"/>
    <w:rsid w:val="0062423D"/>
    <w:rsid w:val="006338B7"/>
    <w:rsid w:val="006445A5"/>
    <w:rsid w:val="00645350"/>
    <w:rsid w:val="00647FA4"/>
    <w:rsid w:val="00660B91"/>
    <w:rsid w:val="0067168D"/>
    <w:rsid w:val="006C0AF5"/>
    <w:rsid w:val="006C679B"/>
    <w:rsid w:val="006E0330"/>
    <w:rsid w:val="006E577C"/>
    <w:rsid w:val="006E5918"/>
    <w:rsid w:val="006F6E9A"/>
    <w:rsid w:val="00701C70"/>
    <w:rsid w:val="00735242"/>
    <w:rsid w:val="0074064F"/>
    <w:rsid w:val="007440A8"/>
    <w:rsid w:val="007540C7"/>
    <w:rsid w:val="00775487"/>
    <w:rsid w:val="00785850"/>
    <w:rsid w:val="007950D8"/>
    <w:rsid w:val="007C132B"/>
    <w:rsid w:val="007D535B"/>
    <w:rsid w:val="007D6F81"/>
    <w:rsid w:val="00830645"/>
    <w:rsid w:val="008314E9"/>
    <w:rsid w:val="008337C6"/>
    <w:rsid w:val="008337C7"/>
    <w:rsid w:val="0083578B"/>
    <w:rsid w:val="008523BB"/>
    <w:rsid w:val="00862B86"/>
    <w:rsid w:val="0088327B"/>
    <w:rsid w:val="0089616B"/>
    <w:rsid w:val="00896D76"/>
    <w:rsid w:val="008A4BFE"/>
    <w:rsid w:val="008D0926"/>
    <w:rsid w:val="008E1C34"/>
    <w:rsid w:val="008E1C38"/>
    <w:rsid w:val="008F22E9"/>
    <w:rsid w:val="00912D7A"/>
    <w:rsid w:val="00940256"/>
    <w:rsid w:val="0094281C"/>
    <w:rsid w:val="00946EAC"/>
    <w:rsid w:val="009568E8"/>
    <w:rsid w:val="00963FAE"/>
    <w:rsid w:val="00967F59"/>
    <w:rsid w:val="009C11EC"/>
    <w:rsid w:val="009F0E48"/>
    <w:rsid w:val="00A03A4B"/>
    <w:rsid w:val="00A03B4A"/>
    <w:rsid w:val="00A23843"/>
    <w:rsid w:val="00A2565F"/>
    <w:rsid w:val="00A265FC"/>
    <w:rsid w:val="00A45C60"/>
    <w:rsid w:val="00A46E98"/>
    <w:rsid w:val="00A779F2"/>
    <w:rsid w:val="00A81C44"/>
    <w:rsid w:val="00A8230E"/>
    <w:rsid w:val="00A86F66"/>
    <w:rsid w:val="00AE07C4"/>
    <w:rsid w:val="00AE6992"/>
    <w:rsid w:val="00AF6735"/>
    <w:rsid w:val="00B0520F"/>
    <w:rsid w:val="00B40749"/>
    <w:rsid w:val="00B524F6"/>
    <w:rsid w:val="00B6124E"/>
    <w:rsid w:val="00B705FF"/>
    <w:rsid w:val="00B75D25"/>
    <w:rsid w:val="00B80C1E"/>
    <w:rsid w:val="00B92A7F"/>
    <w:rsid w:val="00B959C9"/>
    <w:rsid w:val="00BE1794"/>
    <w:rsid w:val="00BE5A3C"/>
    <w:rsid w:val="00BF77FA"/>
    <w:rsid w:val="00C0275C"/>
    <w:rsid w:val="00C10744"/>
    <w:rsid w:val="00C339BB"/>
    <w:rsid w:val="00C43107"/>
    <w:rsid w:val="00C47F67"/>
    <w:rsid w:val="00C52159"/>
    <w:rsid w:val="00C83CD8"/>
    <w:rsid w:val="00C8613A"/>
    <w:rsid w:val="00CA0760"/>
    <w:rsid w:val="00CA4048"/>
    <w:rsid w:val="00CA7B7A"/>
    <w:rsid w:val="00CC44DA"/>
    <w:rsid w:val="00CD7745"/>
    <w:rsid w:val="00CE18EE"/>
    <w:rsid w:val="00D04625"/>
    <w:rsid w:val="00D15CEA"/>
    <w:rsid w:val="00D33B37"/>
    <w:rsid w:val="00D40B93"/>
    <w:rsid w:val="00D42708"/>
    <w:rsid w:val="00D85189"/>
    <w:rsid w:val="00D915AF"/>
    <w:rsid w:val="00DA5786"/>
    <w:rsid w:val="00DC24B8"/>
    <w:rsid w:val="00DD3421"/>
    <w:rsid w:val="00DD4D91"/>
    <w:rsid w:val="00DD5938"/>
    <w:rsid w:val="00DE0837"/>
    <w:rsid w:val="00DE4E85"/>
    <w:rsid w:val="00DF0267"/>
    <w:rsid w:val="00DF0686"/>
    <w:rsid w:val="00DF74E9"/>
    <w:rsid w:val="00E26703"/>
    <w:rsid w:val="00E32FA5"/>
    <w:rsid w:val="00E347FE"/>
    <w:rsid w:val="00E365F4"/>
    <w:rsid w:val="00E41085"/>
    <w:rsid w:val="00E471BA"/>
    <w:rsid w:val="00E51A55"/>
    <w:rsid w:val="00E54119"/>
    <w:rsid w:val="00E762D4"/>
    <w:rsid w:val="00E815E2"/>
    <w:rsid w:val="00ED5436"/>
    <w:rsid w:val="00ED7BCD"/>
    <w:rsid w:val="00F342E8"/>
    <w:rsid w:val="00F67141"/>
    <w:rsid w:val="00F72FA5"/>
    <w:rsid w:val="00F76F95"/>
    <w:rsid w:val="00FA18E4"/>
    <w:rsid w:val="00FB58FC"/>
    <w:rsid w:val="00FC3BA4"/>
    <w:rsid w:val="00FC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2B36BF-3BC5-4E8D-AFA7-F8AD9128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Bullet List,FooterText,numbered,Table-Normal,RSHB_Table-Normal,Paragraphe de liste1,lp1,SL_Абзац списка,Нумерованый список,СпБезКС,1,UL,Абзац маркированнный,Use Case List Paragraph,Начало абзаца,Абзац списка11,it_List1,Предусловия"/>
    <w:basedOn w:val="a"/>
    <w:link w:val="a4"/>
    <w:uiPriority w:val="34"/>
    <w:qFormat/>
    <w:rsid w:val="00FA18E4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aliases w:val="ПАРАГРАФ Знак,Bullet List Знак,FooterText Знак,numbered Знак,Table-Normal Знак,RSHB_Table-Normal Знак,Paragraphe de liste1 Знак,lp1 Знак,SL_Абзац списка Знак,Нумерованый список Знак,СпБезКС Знак,1 Знак,UL Знак,Абзац маркированнный Знак"/>
    <w:link w:val="a3"/>
    <w:uiPriority w:val="34"/>
    <w:qFormat/>
    <w:locked/>
    <w:rsid w:val="00FA18E4"/>
  </w:style>
  <w:style w:type="paragraph" w:styleId="a5">
    <w:name w:val="Balloon Text"/>
    <w:basedOn w:val="a"/>
    <w:link w:val="a6"/>
    <w:uiPriority w:val="99"/>
    <w:semiHidden/>
    <w:unhideWhenUsed/>
    <w:rsid w:val="008A4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4BFE"/>
    <w:rPr>
      <w:rFonts w:ascii="Segoe UI" w:hAnsi="Segoe UI" w:cs="Segoe UI"/>
      <w:sz w:val="18"/>
      <w:szCs w:val="18"/>
    </w:rPr>
  </w:style>
  <w:style w:type="character" w:customStyle="1" w:styleId="hps">
    <w:name w:val="hps"/>
    <w:basedOn w:val="a0"/>
    <w:rsid w:val="005A0A44"/>
  </w:style>
  <w:style w:type="paragraph" w:styleId="a7">
    <w:name w:val="No Spacing"/>
    <w:link w:val="a8"/>
    <w:uiPriority w:val="99"/>
    <w:qFormat/>
    <w:rsid w:val="007D535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8">
    <w:name w:val="Без интервала Знак"/>
    <w:link w:val="a7"/>
    <w:uiPriority w:val="99"/>
    <w:locked/>
    <w:rsid w:val="007D535B"/>
    <w:rPr>
      <w:rFonts w:ascii="Calibri" w:eastAsia="Calibri" w:hAnsi="Calibri" w:cs="Times New Roman"/>
      <w:lang w:val="uk-UA"/>
    </w:rPr>
  </w:style>
  <w:style w:type="paragraph" w:styleId="a9">
    <w:name w:val="header"/>
    <w:basedOn w:val="a"/>
    <w:link w:val="aa"/>
    <w:uiPriority w:val="99"/>
    <w:unhideWhenUsed/>
    <w:rsid w:val="00583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3C09"/>
  </w:style>
  <w:style w:type="paragraph" w:styleId="ab">
    <w:name w:val="footer"/>
    <w:basedOn w:val="a"/>
    <w:link w:val="ac"/>
    <w:uiPriority w:val="99"/>
    <w:unhideWhenUsed/>
    <w:rsid w:val="00583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3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892B6-D86C-4251-947B-78667F5F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18</Pages>
  <Words>6084</Words>
  <Characters>34679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363</cp:revision>
  <cp:lastPrinted>2025-03-26T06:00:00Z</cp:lastPrinted>
  <dcterms:created xsi:type="dcterms:W3CDTF">2025-03-12T08:00:00Z</dcterms:created>
  <dcterms:modified xsi:type="dcterms:W3CDTF">2025-04-08T05:24:00Z</dcterms:modified>
</cp:coreProperties>
</file>